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9D4A9D" w14:textId="77777777" w:rsidR="00F94EB5" w:rsidRPr="00600162" w:rsidRDefault="00E6758F">
      <w:pPr>
        <w:spacing w:after="0" w:line="408" w:lineRule="auto"/>
        <w:ind w:left="120"/>
        <w:jc w:val="center"/>
        <w:rPr>
          <w:lang w:val="ru-RU"/>
        </w:rPr>
      </w:pPr>
      <w:bookmarkStart w:id="0" w:name="block-25646415"/>
      <w:r w:rsidRPr="0060016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24458AD" w14:textId="77777777" w:rsidR="00F94EB5" w:rsidRPr="00600162" w:rsidRDefault="00E6758F">
      <w:pPr>
        <w:spacing w:after="0" w:line="408" w:lineRule="auto"/>
        <w:ind w:left="120"/>
        <w:jc w:val="center"/>
        <w:rPr>
          <w:lang w:val="ru-RU"/>
        </w:rPr>
      </w:pPr>
      <w:bookmarkStart w:id="1" w:name="dd289b92-99f9-4ffd-99dd-b96878a7ef5e"/>
      <w:r w:rsidRPr="0060016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6001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30AD76A" w14:textId="77777777" w:rsidR="00F94EB5" w:rsidRPr="00600162" w:rsidRDefault="00E6758F">
      <w:pPr>
        <w:spacing w:after="0" w:line="408" w:lineRule="auto"/>
        <w:ind w:left="120"/>
        <w:jc w:val="center"/>
        <w:rPr>
          <w:lang w:val="ru-RU"/>
        </w:rPr>
      </w:pPr>
      <w:bookmarkStart w:id="2" w:name="f4ab8d2b-cc63-4162-8637-082a4aa72642"/>
      <w:r w:rsidRPr="00600162">
        <w:rPr>
          <w:rFonts w:ascii="Times New Roman" w:hAnsi="Times New Roman"/>
          <w:b/>
          <w:color w:val="000000"/>
          <w:sz w:val="28"/>
          <w:lang w:val="ru-RU"/>
        </w:rPr>
        <w:t>Удомельский городской округ</w:t>
      </w:r>
      <w:bookmarkEnd w:id="2"/>
    </w:p>
    <w:p w14:paraId="71F6CCEE" w14:textId="77777777" w:rsidR="00F94EB5" w:rsidRPr="00600162" w:rsidRDefault="00E6758F">
      <w:pPr>
        <w:spacing w:after="0" w:line="408" w:lineRule="auto"/>
        <w:ind w:left="120"/>
        <w:jc w:val="center"/>
        <w:rPr>
          <w:lang w:val="ru-RU"/>
        </w:rPr>
      </w:pPr>
      <w:r w:rsidRPr="00600162">
        <w:rPr>
          <w:rFonts w:ascii="Times New Roman" w:hAnsi="Times New Roman"/>
          <w:b/>
          <w:color w:val="000000"/>
          <w:sz w:val="28"/>
          <w:lang w:val="ru-RU"/>
        </w:rPr>
        <w:t>МБОУ УСОШ № 4</w:t>
      </w:r>
    </w:p>
    <w:p w14:paraId="2420B4FB" w14:textId="77777777" w:rsidR="00F94EB5" w:rsidRPr="00600162" w:rsidRDefault="00F94EB5">
      <w:pPr>
        <w:spacing w:after="0"/>
        <w:ind w:left="120"/>
        <w:rPr>
          <w:lang w:val="ru-RU"/>
        </w:rPr>
      </w:pPr>
    </w:p>
    <w:p w14:paraId="15CBD807" w14:textId="77777777" w:rsidR="00F94EB5" w:rsidRPr="00600162" w:rsidRDefault="00F94EB5">
      <w:pPr>
        <w:spacing w:after="0"/>
        <w:ind w:left="120"/>
        <w:rPr>
          <w:lang w:val="ru-RU"/>
        </w:rPr>
      </w:pPr>
    </w:p>
    <w:p w14:paraId="482B4C06" w14:textId="77777777" w:rsidR="00F94EB5" w:rsidRPr="00600162" w:rsidRDefault="00F94EB5">
      <w:pPr>
        <w:spacing w:after="0"/>
        <w:ind w:left="120"/>
        <w:rPr>
          <w:lang w:val="ru-RU"/>
        </w:rPr>
      </w:pPr>
    </w:p>
    <w:p w14:paraId="401066F5" w14:textId="77777777" w:rsidR="00F94EB5" w:rsidRPr="00600162" w:rsidRDefault="00F94EB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6758F" w14:paraId="145EF1B8" w14:textId="77777777" w:rsidTr="000D4161">
        <w:tc>
          <w:tcPr>
            <w:tcW w:w="3114" w:type="dxa"/>
          </w:tcPr>
          <w:p w14:paraId="504AAA9B" w14:textId="77777777" w:rsidR="002476BD" w:rsidRPr="0040209D" w:rsidRDefault="00E6758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5B7FE1D6" w14:textId="77777777" w:rsidR="002476BD" w:rsidRPr="008944ED" w:rsidRDefault="00E6758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Методсовета школы</w:t>
            </w:r>
          </w:p>
          <w:p w14:paraId="5407AD4D" w14:textId="77777777" w:rsidR="002476BD" w:rsidRDefault="00E6758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59045A7" w14:textId="77777777" w:rsidR="002476BD" w:rsidRPr="008944ED" w:rsidRDefault="00E6758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Намозова Н.В.</w:t>
            </w:r>
          </w:p>
          <w:p w14:paraId="4ACCF9F9" w14:textId="09A7F1BD" w:rsidR="002476BD" w:rsidRDefault="00E6758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6758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49EAB49" w14:textId="77777777" w:rsidR="002476BD" w:rsidRPr="0040209D" w:rsidRDefault="002476B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61DE397" w14:textId="77777777" w:rsidR="002476BD" w:rsidRPr="0040209D" w:rsidRDefault="00E6758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3B0EA0E" w14:textId="77777777" w:rsidR="002476BD" w:rsidRPr="008944ED" w:rsidRDefault="00E6758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350FD887" w14:textId="77777777" w:rsidR="002476BD" w:rsidRDefault="00E6758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BF28AC9" w14:textId="77777777" w:rsidR="002476BD" w:rsidRPr="008944ED" w:rsidRDefault="00E6758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Н.В.</w:t>
            </w:r>
          </w:p>
          <w:p w14:paraId="62C30F65" w14:textId="0BFF0D44" w:rsidR="002476BD" w:rsidRDefault="00E6758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О-7913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0326F61" w14:textId="77777777" w:rsidR="002476BD" w:rsidRPr="0040209D" w:rsidRDefault="002476B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9E7C656" w14:textId="77777777" w:rsidR="002476BD" w:rsidRDefault="00E6758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BB0B2E0" w14:textId="77777777" w:rsidR="002476BD" w:rsidRPr="008944ED" w:rsidRDefault="00E6758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 школы</w:t>
            </w:r>
          </w:p>
          <w:p w14:paraId="34CB08DA" w14:textId="77777777" w:rsidR="002476BD" w:rsidRDefault="00E6758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C1F65FD" w14:textId="77777777" w:rsidR="002476BD" w:rsidRPr="008944ED" w:rsidRDefault="00E6758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Л.Г.</w:t>
            </w:r>
          </w:p>
          <w:p w14:paraId="0B98901A" w14:textId="0E1DE75E" w:rsidR="002476BD" w:rsidRDefault="00E6758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О-7913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6DCEC37" w14:textId="77777777" w:rsidR="002476BD" w:rsidRPr="0040209D" w:rsidRDefault="002476BD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96BDD83" w14:textId="77777777" w:rsidR="00F94EB5" w:rsidRPr="00600162" w:rsidRDefault="00F94EB5">
      <w:pPr>
        <w:spacing w:after="0"/>
        <w:ind w:left="120"/>
        <w:rPr>
          <w:lang w:val="ru-RU"/>
        </w:rPr>
      </w:pPr>
    </w:p>
    <w:p w14:paraId="5A1DB0DF" w14:textId="77777777" w:rsidR="00F94EB5" w:rsidRPr="00600162" w:rsidRDefault="00F94EB5">
      <w:pPr>
        <w:spacing w:after="0"/>
        <w:ind w:left="120"/>
        <w:rPr>
          <w:lang w:val="ru-RU"/>
        </w:rPr>
      </w:pPr>
    </w:p>
    <w:p w14:paraId="40174363" w14:textId="77777777" w:rsidR="00F94EB5" w:rsidRPr="00600162" w:rsidRDefault="00F94EB5">
      <w:pPr>
        <w:spacing w:after="0"/>
        <w:ind w:left="120"/>
        <w:rPr>
          <w:lang w:val="ru-RU"/>
        </w:rPr>
      </w:pPr>
    </w:p>
    <w:p w14:paraId="578107C7" w14:textId="77777777" w:rsidR="00F94EB5" w:rsidRPr="00600162" w:rsidRDefault="00F94EB5">
      <w:pPr>
        <w:spacing w:after="0"/>
        <w:ind w:left="120"/>
        <w:rPr>
          <w:lang w:val="ru-RU"/>
        </w:rPr>
      </w:pPr>
    </w:p>
    <w:p w14:paraId="0C143CD4" w14:textId="77777777" w:rsidR="00F94EB5" w:rsidRPr="00600162" w:rsidRDefault="00F94EB5">
      <w:pPr>
        <w:spacing w:after="0"/>
        <w:ind w:left="120"/>
        <w:rPr>
          <w:lang w:val="ru-RU"/>
        </w:rPr>
      </w:pPr>
    </w:p>
    <w:p w14:paraId="7F6E5B31" w14:textId="77777777" w:rsidR="00F94EB5" w:rsidRPr="00600162" w:rsidRDefault="00E6758F">
      <w:pPr>
        <w:spacing w:after="0" w:line="408" w:lineRule="auto"/>
        <w:ind w:left="120"/>
        <w:jc w:val="center"/>
        <w:rPr>
          <w:lang w:val="ru-RU"/>
        </w:rPr>
      </w:pPr>
      <w:r w:rsidRPr="0060016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7AD6042" w14:textId="77777777" w:rsidR="00F94EB5" w:rsidRPr="00600162" w:rsidRDefault="00E6758F">
      <w:pPr>
        <w:spacing w:after="0" w:line="408" w:lineRule="auto"/>
        <w:ind w:left="120"/>
        <w:jc w:val="center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 3399788)</w:t>
      </w:r>
    </w:p>
    <w:p w14:paraId="6152AEBF" w14:textId="77777777" w:rsidR="00F94EB5" w:rsidRPr="00600162" w:rsidRDefault="00F94EB5">
      <w:pPr>
        <w:spacing w:after="0"/>
        <w:ind w:left="120"/>
        <w:jc w:val="center"/>
        <w:rPr>
          <w:lang w:val="ru-RU"/>
        </w:rPr>
      </w:pPr>
    </w:p>
    <w:p w14:paraId="3C06CF5F" w14:textId="77777777" w:rsidR="00F94EB5" w:rsidRPr="00600162" w:rsidRDefault="00E6758F">
      <w:pPr>
        <w:spacing w:after="0" w:line="408" w:lineRule="auto"/>
        <w:ind w:left="120"/>
        <w:jc w:val="center"/>
        <w:rPr>
          <w:lang w:val="ru-RU"/>
        </w:rPr>
      </w:pPr>
      <w:r w:rsidRPr="00600162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600162">
        <w:rPr>
          <w:rFonts w:ascii="Times New Roman" w:hAnsi="Times New Roman"/>
          <w:b/>
          <w:color w:val="000000"/>
          <w:sz w:val="28"/>
          <w:lang w:val="ru-RU"/>
        </w:rPr>
        <w:t>предмета «Химия. Углубленный уровень»</w:t>
      </w:r>
    </w:p>
    <w:p w14:paraId="6C4E3E42" w14:textId="77777777" w:rsidR="00F94EB5" w:rsidRPr="00600162" w:rsidRDefault="00E6758F">
      <w:pPr>
        <w:spacing w:after="0" w:line="408" w:lineRule="auto"/>
        <w:ind w:left="120"/>
        <w:jc w:val="center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для обучающихся 10 –11 классов </w:t>
      </w:r>
    </w:p>
    <w:p w14:paraId="10B76683" w14:textId="77777777" w:rsidR="00F94EB5" w:rsidRPr="00600162" w:rsidRDefault="00F94EB5">
      <w:pPr>
        <w:spacing w:after="0"/>
        <w:ind w:left="120"/>
        <w:jc w:val="center"/>
        <w:rPr>
          <w:lang w:val="ru-RU"/>
        </w:rPr>
      </w:pPr>
    </w:p>
    <w:p w14:paraId="66E45EDE" w14:textId="77777777" w:rsidR="00F94EB5" w:rsidRPr="00600162" w:rsidRDefault="00F94EB5">
      <w:pPr>
        <w:spacing w:after="0"/>
        <w:ind w:left="120"/>
        <w:jc w:val="center"/>
        <w:rPr>
          <w:lang w:val="ru-RU"/>
        </w:rPr>
      </w:pPr>
    </w:p>
    <w:p w14:paraId="62185C17" w14:textId="77777777" w:rsidR="00F94EB5" w:rsidRPr="00600162" w:rsidRDefault="00F94EB5">
      <w:pPr>
        <w:spacing w:after="0"/>
        <w:ind w:left="120"/>
        <w:jc w:val="center"/>
        <w:rPr>
          <w:lang w:val="ru-RU"/>
        </w:rPr>
      </w:pPr>
    </w:p>
    <w:p w14:paraId="5B91B858" w14:textId="77777777" w:rsidR="00F94EB5" w:rsidRPr="00600162" w:rsidRDefault="00F94EB5">
      <w:pPr>
        <w:spacing w:after="0"/>
        <w:ind w:left="120"/>
        <w:jc w:val="center"/>
        <w:rPr>
          <w:lang w:val="ru-RU"/>
        </w:rPr>
      </w:pPr>
    </w:p>
    <w:p w14:paraId="0059E795" w14:textId="77777777" w:rsidR="00F94EB5" w:rsidRPr="00600162" w:rsidRDefault="00F94EB5">
      <w:pPr>
        <w:spacing w:after="0"/>
        <w:ind w:left="120"/>
        <w:jc w:val="center"/>
        <w:rPr>
          <w:lang w:val="ru-RU"/>
        </w:rPr>
      </w:pPr>
    </w:p>
    <w:p w14:paraId="1415E9EA" w14:textId="77777777" w:rsidR="00F94EB5" w:rsidRPr="00600162" w:rsidRDefault="00F94EB5">
      <w:pPr>
        <w:spacing w:after="0"/>
        <w:ind w:left="120"/>
        <w:jc w:val="center"/>
        <w:rPr>
          <w:lang w:val="ru-RU"/>
        </w:rPr>
      </w:pPr>
    </w:p>
    <w:p w14:paraId="27BB84FC" w14:textId="77777777" w:rsidR="00F94EB5" w:rsidRPr="00600162" w:rsidRDefault="00F94EB5">
      <w:pPr>
        <w:spacing w:after="0"/>
        <w:ind w:left="120"/>
        <w:jc w:val="center"/>
        <w:rPr>
          <w:lang w:val="ru-RU"/>
        </w:rPr>
      </w:pPr>
    </w:p>
    <w:p w14:paraId="5FE98A9F" w14:textId="77777777" w:rsidR="00F94EB5" w:rsidRPr="00600162" w:rsidRDefault="00F94EB5">
      <w:pPr>
        <w:spacing w:after="0"/>
        <w:ind w:left="120"/>
        <w:jc w:val="center"/>
        <w:rPr>
          <w:lang w:val="ru-RU"/>
        </w:rPr>
      </w:pPr>
    </w:p>
    <w:p w14:paraId="1D77E854" w14:textId="77777777" w:rsidR="00F94EB5" w:rsidRPr="00600162" w:rsidRDefault="00F94EB5">
      <w:pPr>
        <w:spacing w:after="0"/>
        <w:ind w:left="120"/>
        <w:jc w:val="center"/>
        <w:rPr>
          <w:lang w:val="ru-RU"/>
        </w:rPr>
      </w:pPr>
    </w:p>
    <w:p w14:paraId="1C18ADF1" w14:textId="77777777" w:rsidR="00F94EB5" w:rsidRPr="00600162" w:rsidRDefault="00F94EB5">
      <w:pPr>
        <w:spacing w:after="0"/>
        <w:ind w:left="120"/>
        <w:jc w:val="center"/>
        <w:rPr>
          <w:lang w:val="ru-RU"/>
        </w:rPr>
      </w:pPr>
    </w:p>
    <w:p w14:paraId="1F416158" w14:textId="44501252" w:rsidR="00F94EB5" w:rsidRPr="00600162" w:rsidRDefault="00E6758F" w:rsidP="00600162">
      <w:pPr>
        <w:spacing w:after="0"/>
        <w:jc w:val="center"/>
        <w:rPr>
          <w:lang w:val="ru-RU"/>
        </w:rPr>
      </w:pPr>
      <w:bookmarkStart w:id="3" w:name="8b243c2b-d9e4-44f5-a2b5-32ebc85ef21c"/>
      <w:proofErr w:type="spellStart"/>
      <w:r w:rsidRPr="00600162">
        <w:rPr>
          <w:rFonts w:ascii="Times New Roman" w:hAnsi="Times New Roman"/>
          <w:b/>
          <w:color w:val="000000"/>
          <w:sz w:val="28"/>
          <w:lang w:val="ru-RU"/>
        </w:rPr>
        <w:t>г.Удомля</w:t>
      </w:r>
      <w:bookmarkEnd w:id="3"/>
      <w:proofErr w:type="spellEnd"/>
      <w:r w:rsidRPr="0060016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eff2ddcc-9031-468a-8fe5-d9757d0c08db"/>
      <w:r>
        <w:rPr>
          <w:rFonts w:ascii="Times New Roman" w:hAnsi="Times New Roman"/>
          <w:b/>
          <w:color w:val="000000"/>
          <w:sz w:val="28"/>
          <w:lang w:val="ru-RU"/>
        </w:rPr>
        <w:t>2024</w:t>
      </w:r>
      <w:bookmarkStart w:id="5" w:name="_GoBack"/>
      <w:bookmarkEnd w:id="5"/>
      <w:r w:rsidRPr="00600162">
        <w:rPr>
          <w:rFonts w:ascii="Times New Roman" w:hAnsi="Times New Roman"/>
          <w:b/>
          <w:color w:val="000000"/>
          <w:sz w:val="28"/>
          <w:lang w:val="ru-RU"/>
        </w:rPr>
        <w:t xml:space="preserve"> г.</w:t>
      </w:r>
      <w:bookmarkEnd w:id="4"/>
    </w:p>
    <w:p w14:paraId="2A403D72" w14:textId="77777777" w:rsidR="00F94EB5" w:rsidRPr="00600162" w:rsidRDefault="00F94EB5">
      <w:pPr>
        <w:spacing w:after="0"/>
        <w:ind w:left="120"/>
        <w:rPr>
          <w:lang w:val="ru-RU"/>
        </w:rPr>
      </w:pPr>
    </w:p>
    <w:p w14:paraId="7DA24411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bookmarkStart w:id="6" w:name="block-25646416"/>
      <w:bookmarkEnd w:id="0"/>
      <w:r w:rsidRPr="00600162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51A2C4C" w14:textId="77777777" w:rsidR="00F94EB5" w:rsidRPr="00E6758F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Рабочая программа по химии на уровне среднего общего образования разработана на основе Федерального закона от 29.12.2012 № 273-ФЗ «Об об</w:t>
      </w:r>
      <w:r w:rsidRPr="00600162">
        <w:rPr>
          <w:rFonts w:ascii="Times New Roman" w:hAnsi="Times New Roman"/>
          <w:color w:val="000000"/>
          <w:sz w:val="28"/>
          <w:lang w:val="ru-RU"/>
        </w:rPr>
        <w:t>разовании в Российской Федерации», требований к результатам освоения федеральной образовательной программы среднего общего образования(ФОП СОО), представленных в Федеральном государственном образовательном стандарте СОО, с учётом Концепции преподавания уче</w:t>
      </w:r>
      <w:r w:rsidRPr="00600162">
        <w:rPr>
          <w:rFonts w:ascii="Times New Roman" w:hAnsi="Times New Roman"/>
          <w:color w:val="000000"/>
          <w:sz w:val="28"/>
          <w:lang w:val="ru-RU"/>
        </w:rPr>
        <w:t>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РФ от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 29.05. </w:t>
      </w:r>
      <w:r w:rsidRPr="00E6758F">
        <w:rPr>
          <w:rFonts w:ascii="Times New Roman" w:hAnsi="Times New Roman"/>
          <w:color w:val="000000"/>
          <w:sz w:val="28"/>
          <w:lang w:val="ru-RU"/>
        </w:rPr>
        <w:t>2015 № 996 - р.).</w:t>
      </w:r>
    </w:p>
    <w:p w14:paraId="68223DA4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Химия на уровне углублённого изучения занимает важное место в системе </w:t>
      </w:r>
      <w:proofErr w:type="gramStart"/>
      <w:r w:rsidRPr="00600162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 образования учащихся 10–11 классов. Изучение предмета, реализуемое в условиях дифференцированного, профильного обучения, призвано обеспечит</w:t>
      </w:r>
      <w:r w:rsidRPr="00600162">
        <w:rPr>
          <w:rFonts w:ascii="Times New Roman" w:hAnsi="Times New Roman"/>
          <w:color w:val="000000"/>
          <w:sz w:val="28"/>
          <w:lang w:val="ru-RU"/>
        </w:rPr>
        <w:t>ь общеобразовательную и общекультурную подготовку выпускников школы, необходимую для адаптации их к быстро меняющимся условиям жизни в социуме, а также для продолжения обучения в организациях профессионального образования, в которых химия является одной из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 приоритетных дисциплин.</w:t>
      </w:r>
    </w:p>
    <w:p w14:paraId="04A3BB36" w14:textId="77777777" w:rsidR="00F94EB5" w:rsidRDefault="00E6758F">
      <w:pPr>
        <w:spacing w:after="0" w:line="264" w:lineRule="auto"/>
        <w:ind w:firstLine="600"/>
        <w:jc w:val="both"/>
      </w:pPr>
      <w:r w:rsidRPr="00600162">
        <w:rPr>
          <w:rFonts w:ascii="Times New Roman" w:hAnsi="Times New Roman"/>
          <w:color w:val="000000"/>
          <w:sz w:val="28"/>
          <w:lang w:val="ru-RU"/>
        </w:rPr>
        <w:t>В программе по химии назначение предмета «Химия» получает подробную интерпретацию в соответствии с основополагающими положениями ФГОС СОО о взаимообусловленности целей, содержания, результатов обучения и требований к уровню подгото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вки выпускников. </w:t>
      </w:r>
      <w:proofErr w:type="spellStart"/>
      <w:r>
        <w:rPr>
          <w:rFonts w:ascii="Times New Roman" w:hAnsi="Times New Roman"/>
          <w:color w:val="000000"/>
          <w:sz w:val="28"/>
        </w:rPr>
        <w:t>Свидетельством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следующие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выполняемые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программой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химии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851B90C" w14:textId="77777777" w:rsidR="00F94EB5" w:rsidRPr="00600162" w:rsidRDefault="00E675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информационно-методическая, реализация которой обеспечивает получение представления о целях, содержании, общей стратегии обучения, воспитания и развития обучаю</w:t>
      </w:r>
      <w:r w:rsidRPr="00600162">
        <w:rPr>
          <w:rFonts w:ascii="Times New Roman" w:hAnsi="Times New Roman"/>
          <w:color w:val="000000"/>
          <w:sz w:val="28"/>
          <w:lang w:val="ru-RU"/>
        </w:rPr>
        <w:t>щихся средствами предмета, изучаемого в рамках конкретного профиля;</w:t>
      </w:r>
    </w:p>
    <w:p w14:paraId="1234BE34" w14:textId="77777777" w:rsidR="00F94EB5" w:rsidRPr="00600162" w:rsidRDefault="00E6758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организационно-планирующая, которая предусматривает определение: принципов структурирования и последовательности изучения учебного материала, количественных и качественных его </w:t>
      </w:r>
      <w:r w:rsidRPr="00600162">
        <w:rPr>
          <w:rFonts w:ascii="Times New Roman" w:hAnsi="Times New Roman"/>
          <w:color w:val="000000"/>
          <w:sz w:val="28"/>
          <w:lang w:val="ru-RU"/>
        </w:rPr>
        <w:t>характеристик; подходов к формированию содержательной основы контроля и оценки образовательных достижений обучающихся в рамках итоговой аттестации в форме единого государственного экзамена по химии.</w:t>
      </w:r>
    </w:p>
    <w:p w14:paraId="0C719740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Программа для углублённого изучения химии: </w:t>
      </w:r>
    </w:p>
    <w:p w14:paraId="7CC43B3A" w14:textId="77777777" w:rsidR="00F94EB5" w:rsidRPr="00600162" w:rsidRDefault="00E675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lastRenderedPageBreak/>
        <w:t>устанавливает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 инвариантное предметное содержание, обязательное для изучения в рамках отдельных профилей, предусматривает распределение и структурирование его по классам, основным содержательным линиям/разделам курса; </w:t>
      </w:r>
    </w:p>
    <w:p w14:paraId="0F211D21" w14:textId="77777777" w:rsidR="00F94EB5" w:rsidRPr="00600162" w:rsidRDefault="00E675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даёт примерное распределение учебного времени, реко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мендуемого для изучения отдельных тем; </w:t>
      </w:r>
    </w:p>
    <w:p w14:paraId="0467349D" w14:textId="77777777" w:rsidR="00F94EB5" w:rsidRPr="00600162" w:rsidRDefault="00E675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предлагает примерную последовательность изучения учебного материала с учётом логики построения курса,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 связей;</w:t>
      </w:r>
    </w:p>
    <w:p w14:paraId="065A124D" w14:textId="77777777" w:rsidR="00F94EB5" w:rsidRPr="00600162" w:rsidRDefault="00E6758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даёт методическую интерпретацию целей и задач изучения предмета на углубл</w:t>
      </w:r>
      <w:r w:rsidRPr="00600162">
        <w:rPr>
          <w:rFonts w:ascii="Times New Roman" w:hAnsi="Times New Roman"/>
          <w:color w:val="000000"/>
          <w:sz w:val="28"/>
          <w:lang w:val="ru-RU"/>
        </w:rPr>
        <w:t>ённом уровне с учётом современных приоритетов в системе среднего общего образования, содержательной характеристики планируемых результатов освоения основной образовательной программы среднего общего образования (личностных, метапредметных, предметных), а т</w:t>
      </w:r>
      <w:r w:rsidRPr="00600162">
        <w:rPr>
          <w:rFonts w:ascii="Times New Roman" w:hAnsi="Times New Roman"/>
          <w:color w:val="000000"/>
          <w:sz w:val="28"/>
          <w:lang w:val="ru-RU"/>
        </w:rPr>
        <w:t>акже с учётом основных видов учебно-познавательных действий обучающегося по освоению содержания предмета.</w:t>
      </w:r>
    </w:p>
    <w:p w14:paraId="487CCE57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По всем названным позициям в программе по химии предусмотрена преемственность с обучением химии на уровне основного общего образования. За пределами у</w:t>
      </w:r>
      <w:r w:rsidRPr="00600162">
        <w:rPr>
          <w:rFonts w:ascii="Times New Roman" w:hAnsi="Times New Roman"/>
          <w:color w:val="000000"/>
          <w:sz w:val="28"/>
          <w:lang w:val="ru-RU"/>
        </w:rPr>
        <w:t>становленной программой по химии обязательной (инвариантной) составляющей содержания учебного предмета «Химия» остаётся возможность выбора его вариативной составляющей, которая должна определяться в соответствии с направлением конкретного профиля обучения.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04CC8C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В соответствии с концептуальными положениями ФГОС СОО о назначении предметов базового и углублённого уровней в системе дифференцированного обучения на уровне среднего общего образования химия на уровне углублённого изучения направлен на реализацию преемс</w:t>
      </w:r>
      <w:r w:rsidRPr="00600162">
        <w:rPr>
          <w:rFonts w:ascii="Times New Roman" w:hAnsi="Times New Roman"/>
          <w:color w:val="000000"/>
          <w:sz w:val="28"/>
          <w:lang w:val="ru-RU"/>
        </w:rPr>
        <w:t>твенности с последующим этапом получения химического образования в рамках изучения специальных естественно-научных и химических дисциплин в вузах и организациях среднего профессионального образования. В этой связи изучение предмета «Химия» ориентировано пр</w:t>
      </w:r>
      <w:r w:rsidRPr="00600162">
        <w:rPr>
          <w:rFonts w:ascii="Times New Roman" w:hAnsi="Times New Roman"/>
          <w:color w:val="000000"/>
          <w:sz w:val="28"/>
          <w:lang w:val="ru-RU"/>
        </w:rPr>
        <w:t>еимущественно на расширение и углубление теоретической и практической подготовки обучающихся, выбравших определённый профиль обучения, в том числе с перспективой последующего получения химического образования в организациях профессионального образования. Н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аряду с этим, в свете требований ФГОС СОО к планируемым результатам освоения федеральной образовательной программы среднего общего образования изучение предмета «Химия» ориентировано также на решение задач </w:t>
      </w:r>
      <w:r w:rsidRPr="006001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воспитания и социального развития обучающихся, на 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формирование у них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общеинтеллектуальных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 умений, умений рационализации учебного труда и обобщённых способов деятельности, имеющих междисциплинарный,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надпредметный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 характер. </w:t>
      </w:r>
    </w:p>
    <w:p w14:paraId="0E281B1C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на уровне углублённого изучения являются углублённые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 курсы – «Органическая химия» и «Общая и неорганическая химия». При определении подходов к отбору и структурной организации содержания этих курсов в программе по химии за основу приняты положения ФГОС СОО о различиях базового и углублённого уровней изучени</w:t>
      </w:r>
      <w:r w:rsidRPr="00600162">
        <w:rPr>
          <w:rFonts w:ascii="Times New Roman" w:hAnsi="Times New Roman"/>
          <w:color w:val="000000"/>
          <w:sz w:val="28"/>
          <w:lang w:val="ru-RU"/>
        </w:rPr>
        <w:t>я предмета.</w:t>
      </w:r>
    </w:p>
    <w:p w14:paraId="33A4CB94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Основу содержания курсов «Органическая химия» и «Общая и неорганическая химия» составляет совокупность предметных знаний и умений, относящихся к базовому уровню изучения предмета. Эта система знаний получает определённое теоретическое дополнени</w:t>
      </w:r>
      <w:r w:rsidRPr="00600162">
        <w:rPr>
          <w:rFonts w:ascii="Times New Roman" w:hAnsi="Times New Roman"/>
          <w:color w:val="000000"/>
          <w:sz w:val="28"/>
          <w:lang w:val="ru-RU"/>
        </w:rPr>
        <w:t>е, позволяющее осознанно освоить существенно больший объём фактологического материала. Так, на углублённом уровне изучения предмета обеспечена возможность значительного увеличения объёма знаний о химических элементах и свойствах их соединений на основе рас</w:t>
      </w:r>
      <w:r w:rsidRPr="00600162">
        <w:rPr>
          <w:rFonts w:ascii="Times New Roman" w:hAnsi="Times New Roman"/>
          <w:color w:val="000000"/>
          <w:sz w:val="28"/>
          <w:lang w:val="ru-RU"/>
        </w:rPr>
        <w:t>ширения и углубления представлений о строении вещества, химической связи и закономерностях протекания реакций, рассматриваемых с точки зрения химической кинетики и термодинамики. Изучение периодического закона и Периодической системы химических элементов б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азируется на современных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квантовомеханических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 представлениях о строении атома. Химическая связь объясняется с точки зрения энергетических изменений при её образовании и разрушении, а также с точки зрения механизмов её образования. Изучение типов реакций до</w:t>
      </w:r>
      <w:r w:rsidRPr="00600162">
        <w:rPr>
          <w:rFonts w:ascii="Times New Roman" w:hAnsi="Times New Roman"/>
          <w:color w:val="000000"/>
          <w:sz w:val="28"/>
          <w:lang w:val="ru-RU"/>
        </w:rPr>
        <w:t>полняется формированием представлений об электрохимических процессах и электролизе расплавов и растворов веществ. В курсе органической химии при рассмотрении реакционной способности соединений уделяется особое внимание вопросам об электронных эффектах, о в</w:t>
      </w:r>
      <w:r w:rsidRPr="00600162">
        <w:rPr>
          <w:rFonts w:ascii="Times New Roman" w:hAnsi="Times New Roman"/>
          <w:color w:val="000000"/>
          <w:sz w:val="28"/>
          <w:lang w:val="ru-RU"/>
        </w:rPr>
        <w:t>заимном влиянии атомов в молекулах и механизмах реакций.</w:t>
      </w:r>
    </w:p>
    <w:p w14:paraId="5422AE67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Особое значение имеет то, что на содержание курсов химии углублённого уровня изучения для классов определённого профиля (главным образом на их структуру и характер дополнений к общей системе предметн</w:t>
      </w:r>
      <w:r w:rsidRPr="00600162">
        <w:rPr>
          <w:rFonts w:ascii="Times New Roman" w:hAnsi="Times New Roman"/>
          <w:color w:val="000000"/>
          <w:sz w:val="28"/>
          <w:lang w:val="ru-RU"/>
        </w:rPr>
        <w:t>ых знаний) оказывают влияние смежные предметы. Так, например, в содержании предмета для классов химико-физического профиля большое значение будут иметь элементы учебного материала по общей химии. При изучении предмета в данном случае акцент будет сделан на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 общность методов познания, общность законов и теорий в химии и в физике: атомно-молекулярная теория (молекулярная теория в физике), законы сохранения </w:t>
      </w:r>
      <w:r w:rsidRPr="00600162">
        <w:rPr>
          <w:rFonts w:ascii="Times New Roman" w:hAnsi="Times New Roman"/>
          <w:color w:val="000000"/>
          <w:sz w:val="28"/>
          <w:lang w:val="ru-RU"/>
        </w:rPr>
        <w:lastRenderedPageBreak/>
        <w:t>массы и энергии, законы термодинамики, электролиза, представления о строении веществ и другое.</w:t>
      </w:r>
    </w:p>
    <w:p w14:paraId="518983C0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В то же вр</w:t>
      </w:r>
      <w:r w:rsidRPr="00600162">
        <w:rPr>
          <w:rFonts w:ascii="Times New Roman" w:hAnsi="Times New Roman"/>
          <w:color w:val="000000"/>
          <w:sz w:val="28"/>
          <w:lang w:val="ru-RU"/>
        </w:rPr>
        <w:t>емя в содержании предмета для классов химико-биологического профиля больший удельный вес будет иметь органическая химия. В этом случае предоставляется возможность для более обстоятельного рассмотрения химической организации клетки как биологической системы</w:t>
      </w:r>
      <w:r w:rsidRPr="00600162">
        <w:rPr>
          <w:rFonts w:ascii="Times New Roman" w:hAnsi="Times New Roman"/>
          <w:color w:val="000000"/>
          <w:sz w:val="28"/>
          <w:lang w:val="ru-RU"/>
        </w:rPr>
        <w:t>, в состав которой входят, к примеру, такие структурные компоненты, как липиды, белки, углеводы, нуклеиновые кислоты и другие. При этом знания о составе и свойствах представителей основных классов органических веществ служат основой для изучения сущности п</w:t>
      </w:r>
      <w:r w:rsidRPr="00600162">
        <w:rPr>
          <w:rFonts w:ascii="Times New Roman" w:hAnsi="Times New Roman"/>
          <w:color w:val="000000"/>
          <w:sz w:val="28"/>
          <w:lang w:val="ru-RU"/>
        </w:rPr>
        <w:t>роцессов фотосинтеза, дыхания, пищеварения.</w:t>
      </w:r>
    </w:p>
    <w:p w14:paraId="239050E4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В плане формирования основ научного мировоззрения, освоения общенаучных методов познания и опыта практического применения научных знаний изучение предмета «Химия» на углублённом уровне основано на межпредметных с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вязях с учебными предметами, входящими в состав предметных областей «Естественно-научные предметы», «Математика и информатика» и «Русский язык и литература». </w:t>
      </w:r>
    </w:p>
    <w:p w14:paraId="727C0322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При изучении учебного предмета «Химия» на углублённом уровне также, как на уровне основного и сре</w:t>
      </w:r>
      <w:r w:rsidRPr="00600162">
        <w:rPr>
          <w:rFonts w:ascii="Times New Roman" w:hAnsi="Times New Roman"/>
          <w:color w:val="000000"/>
          <w:sz w:val="28"/>
          <w:lang w:val="ru-RU"/>
        </w:rPr>
        <w:t>днего общего образования (на базовом уровне), задачей первостепенной значимости является формирование основ науки химии как области современного естествознания, практической деятельности человека и одного из компонентов мировой культуры. Решение этой задач</w:t>
      </w:r>
      <w:r w:rsidRPr="00600162">
        <w:rPr>
          <w:rFonts w:ascii="Times New Roman" w:hAnsi="Times New Roman"/>
          <w:color w:val="000000"/>
          <w:sz w:val="28"/>
          <w:lang w:val="ru-RU"/>
        </w:rPr>
        <w:t>и на углублённом уровне изучения предмета предполагает реализацию таких целей, как:</w:t>
      </w:r>
    </w:p>
    <w:p w14:paraId="1A91140F" w14:textId="77777777" w:rsidR="00F94EB5" w:rsidRPr="00600162" w:rsidRDefault="00E675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формирование представлений: о материальном единстве мира, закономерностях и познаваемости явлений природы, о месте химии в системе естественных наук и её ведущей роли в обе</w:t>
      </w:r>
      <w:r w:rsidRPr="00600162">
        <w:rPr>
          <w:rFonts w:ascii="Times New Roman" w:hAnsi="Times New Roman"/>
          <w:color w:val="000000"/>
          <w:sz w:val="28"/>
          <w:lang w:val="ru-RU"/>
        </w:rPr>
        <w:t>спечении устойчивого развития человечества: в решении проблем экологической, энергетической и пищевой безопасности, в развитии медицины, создании новых материалов, новых источников энергии, в обеспечении рационального природопользования, в формировании мир</w:t>
      </w:r>
      <w:r w:rsidRPr="00600162">
        <w:rPr>
          <w:rFonts w:ascii="Times New Roman" w:hAnsi="Times New Roman"/>
          <w:color w:val="000000"/>
          <w:sz w:val="28"/>
          <w:lang w:val="ru-RU"/>
        </w:rPr>
        <w:t>овоззрения и общей культуры человека, а также экологически обоснованного отношения к своему здоровью и природной среде;</w:t>
      </w:r>
    </w:p>
    <w:p w14:paraId="4ABB3BB8" w14:textId="77777777" w:rsidR="00F94EB5" w:rsidRPr="00600162" w:rsidRDefault="00E675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освоение системы знаний, лежащих в основе химической составляющей естественно-научной картины мира: фундаментальных понятий, законов и т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еорий химии, современных представлений о строении вещества на разных уровнях – атомном, ионно-молекулярном, надмолекулярном, о термодинамических и кинетических закономерностях протекания химических реакций, о </w:t>
      </w:r>
      <w:r w:rsidRPr="00600162">
        <w:rPr>
          <w:rFonts w:ascii="Times New Roman" w:hAnsi="Times New Roman"/>
          <w:color w:val="000000"/>
          <w:sz w:val="28"/>
          <w:lang w:val="ru-RU"/>
        </w:rPr>
        <w:lastRenderedPageBreak/>
        <w:t>химическом равновесии, растворах и дисперсных с</w:t>
      </w:r>
      <w:r w:rsidRPr="00600162">
        <w:rPr>
          <w:rFonts w:ascii="Times New Roman" w:hAnsi="Times New Roman"/>
          <w:color w:val="000000"/>
          <w:sz w:val="28"/>
          <w:lang w:val="ru-RU"/>
        </w:rPr>
        <w:t>истемах, об общих научных принципах химического производства;</w:t>
      </w:r>
    </w:p>
    <w:p w14:paraId="0BEEEB7F" w14:textId="77777777" w:rsidR="00F94EB5" w:rsidRPr="00600162" w:rsidRDefault="00E675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осознанного понимания востребованности системных химических знаний для объяснения ключевых идей и проблем современной химии, для объяснения и прогнозирования явлений, 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имеющих естественно-научную природу; грамотного решения проблем, связанных с химией, прогнозирования, анализа и оценки с позиций экологической безопасности последствий бытовой и производственной деятельности человека, связанной с химическим производством, </w:t>
      </w:r>
      <w:r w:rsidRPr="00600162">
        <w:rPr>
          <w:rFonts w:ascii="Times New Roman" w:hAnsi="Times New Roman"/>
          <w:color w:val="000000"/>
          <w:sz w:val="28"/>
          <w:lang w:val="ru-RU"/>
        </w:rPr>
        <w:t>использованием и переработкой веществ;</w:t>
      </w:r>
    </w:p>
    <w:p w14:paraId="67CD1EF5" w14:textId="77777777" w:rsidR="00F94EB5" w:rsidRPr="00600162" w:rsidRDefault="00E6758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углубление представлений о научных методах познания, необходимых для приобретения умений ориентироваться в мире веществ и объяснения химических явлений, имеющих место в природе, в практической деятельности и повседнев</w:t>
      </w:r>
      <w:r w:rsidRPr="00600162">
        <w:rPr>
          <w:rFonts w:ascii="Times New Roman" w:hAnsi="Times New Roman"/>
          <w:color w:val="000000"/>
          <w:sz w:val="28"/>
          <w:lang w:val="ru-RU"/>
        </w:rPr>
        <w:t>ной жизни.</w:t>
      </w:r>
    </w:p>
    <w:p w14:paraId="43298335" w14:textId="77777777" w:rsidR="00F94EB5" w:rsidRPr="00600162" w:rsidRDefault="00E6758F">
      <w:pPr>
        <w:spacing w:after="0" w:line="264" w:lineRule="auto"/>
        <w:ind w:left="12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 В плане реализации первоочередных воспитательных и развивающих функций целостной системы среднего общего образования при изучении предмета «Химия» на углублённом уровне особую актуальность приобретают такие цели и задачи, как:</w:t>
      </w:r>
    </w:p>
    <w:p w14:paraId="2A9B58CE" w14:textId="77777777" w:rsidR="00F94EB5" w:rsidRPr="00600162" w:rsidRDefault="00E675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воспитание </w:t>
      </w:r>
      <w:r w:rsidRPr="00600162">
        <w:rPr>
          <w:rFonts w:ascii="Times New Roman" w:hAnsi="Times New Roman"/>
          <w:color w:val="000000"/>
          <w:sz w:val="28"/>
          <w:lang w:val="ru-RU"/>
        </w:rPr>
        <w:t>убеждённости в познаваемости явлений природы, уважения к процессу творчества в области теоретических и прикладных исследований в химии, формирование мировоззрения, соответствующего современному уровню развития науки;</w:t>
      </w:r>
    </w:p>
    <w:p w14:paraId="24AA946E" w14:textId="77777777" w:rsidR="00F94EB5" w:rsidRPr="00600162" w:rsidRDefault="00E675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развитие мотивации к обучению и </w:t>
      </w:r>
      <w:r w:rsidRPr="00600162">
        <w:rPr>
          <w:rFonts w:ascii="Times New Roman" w:hAnsi="Times New Roman"/>
          <w:color w:val="000000"/>
          <w:sz w:val="28"/>
          <w:lang w:val="ru-RU"/>
        </w:rPr>
        <w:t>познанию, способностей к самоконтролю и самовоспитанию на основе усвоения общечеловеческих ценностей;</w:t>
      </w:r>
    </w:p>
    <w:p w14:paraId="3F0CFF47" w14:textId="77777777" w:rsidR="00F94EB5" w:rsidRPr="00600162" w:rsidRDefault="00E675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развитие познавательных интересов, интеллектуальных и творческих способностей обучающихся, формирование у них сознательного отношения к самообразованию и </w:t>
      </w:r>
      <w:r w:rsidRPr="00600162">
        <w:rPr>
          <w:rFonts w:ascii="Times New Roman" w:hAnsi="Times New Roman"/>
          <w:color w:val="000000"/>
          <w:sz w:val="28"/>
          <w:lang w:val="ru-RU"/>
        </w:rPr>
        <w:t>непрерывному образованию как условию успешной профессиональной и общественной деятельности, ответственного отношения к своему здоровью и потребности в здоровом образе жизни;</w:t>
      </w:r>
    </w:p>
    <w:p w14:paraId="70AA0CEC" w14:textId="77777777" w:rsidR="00F94EB5" w:rsidRPr="00600162" w:rsidRDefault="00E6758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формирование умений и навыков разумного природопользования, развитие экологической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 культуры, приобретение опыта общественно-полезной экологической деятельности.</w:t>
      </w:r>
    </w:p>
    <w:p w14:paraId="46BEBA89" w14:textId="77777777" w:rsidR="00F94EB5" w:rsidRPr="00600162" w:rsidRDefault="00E6758F">
      <w:pPr>
        <w:spacing w:after="0" w:line="264" w:lineRule="auto"/>
        <w:ind w:left="120"/>
        <w:jc w:val="both"/>
        <w:rPr>
          <w:lang w:val="ru-RU"/>
        </w:rPr>
      </w:pPr>
      <w:bookmarkStart w:id="7" w:name="a144c275-5dda-41db-8d94-37f2810a0979"/>
      <w:r w:rsidRPr="00600162">
        <w:rPr>
          <w:rFonts w:ascii="Times New Roman" w:hAnsi="Times New Roman"/>
          <w:color w:val="000000"/>
          <w:sz w:val="28"/>
          <w:lang w:val="ru-RU"/>
        </w:rPr>
        <w:t>Общее число часов, предусмотренных для изучения химии на углубленном уровне среднего общего образования, составляет 204 часов: в 10 классе – 102 часа (3 часа в неделю).</w:t>
      </w:r>
      <w:bookmarkEnd w:id="7"/>
    </w:p>
    <w:p w14:paraId="1E06FCE7" w14:textId="77777777" w:rsidR="00F94EB5" w:rsidRPr="00600162" w:rsidRDefault="00F94EB5">
      <w:pPr>
        <w:spacing w:after="0" w:line="264" w:lineRule="auto"/>
        <w:ind w:left="120"/>
        <w:jc w:val="both"/>
        <w:rPr>
          <w:lang w:val="ru-RU"/>
        </w:rPr>
      </w:pPr>
    </w:p>
    <w:p w14:paraId="0D20E950" w14:textId="77777777" w:rsidR="00F94EB5" w:rsidRPr="00600162" w:rsidRDefault="00F94EB5">
      <w:pPr>
        <w:rPr>
          <w:lang w:val="ru-RU"/>
        </w:rPr>
        <w:sectPr w:rsidR="00F94EB5" w:rsidRPr="00600162">
          <w:pgSz w:w="11906" w:h="16383"/>
          <w:pgMar w:top="1134" w:right="850" w:bottom="1134" w:left="1701" w:header="720" w:footer="720" w:gutter="0"/>
          <w:cols w:space="720"/>
        </w:sectPr>
      </w:pPr>
    </w:p>
    <w:p w14:paraId="42A348CD" w14:textId="77777777" w:rsidR="00F94EB5" w:rsidRPr="00600162" w:rsidRDefault="00E6758F">
      <w:pPr>
        <w:spacing w:after="0" w:line="264" w:lineRule="auto"/>
        <w:ind w:left="120"/>
        <w:jc w:val="both"/>
        <w:rPr>
          <w:lang w:val="ru-RU"/>
        </w:rPr>
      </w:pPr>
      <w:bookmarkStart w:id="8" w:name="block-25646418"/>
      <w:bookmarkEnd w:id="6"/>
      <w:r w:rsidRPr="00600162">
        <w:rPr>
          <w:rFonts w:ascii="Times New Roman" w:hAnsi="Times New Roman"/>
          <w:b/>
          <w:color w:val="000000"/>
          <w:sz w:val="28"/>
          <w:lang w:val="ru-RU"/>
        </w:rPr>
        <w:lastRenderedPageBreak/>
        <w:t>С</w:t>
      </w:r>
      <w:r w:rsidRPr="00600162">
        <w:rPr>
          <w:rFonts w:ascii="Times New Roman" w:hAnsi="Times New Roman"/>
          <w:b/>
          <w:color w:val="000000"/>
          <w:sz w:val="28"/>
          <w:lang w:val="ru-RU"/>
        </w:rPr>
        <w:t>ОДЕРЖАНИЕ ОБУЧЕНИЯ</w:t>
      </w:r>
    </w:p>
    <w:p w14:paraId="0D2CB6CB" w14:textId="77777777" w:rsidR="00F94EB5" w:rsidRPr="00600162" w:rsidRDefault="00F94EB5">
      <w:pPr>
        <w:spacing w:after="0" w:line="264" w:lineRule="auto"/>
        <w:ind w:left="120"/>
        <w:jc w:val="both"/>
        <w:rPr>
          <w:lang w:val="ru-RU"/>
        </w:rPr>
      </w:pPr>
    </w:p>
    <w:p w14:paraId="076D46D1" w14:textId="77777777" w:rsidR="00F94EB5" w:rsidRPr="00600162" w:rsidRDefault="00E6758F">
      <w:pPr>
        <w:spacing w:after="0" w:line="264" w:lineRule="auto"/>
        <w:ind w:left="120"/>
        <w:jc w:val="both"/>
        <w:rPr>
          <w:lang w:val="ru-RU"/>
        </w:rPr>
      </w:pPr>
      <w:r w:rsidRPr="00600162">
        <w:rPr>
          <w:rFonts w:ascii="Times New Roman" w:hAnsi="Times New Roman"/>
          <w:b/>
          <w:color w:val="000000"/>
          <w:sz w:val="28"/>
          <w:lang w:val="ru-RU"/>
        </w:rPr>
        <w:t xml:space="preserve">10 КЛАСС </w:t>
      </w:r>
    </w:p>
    <w:p w14:paraId="064274D4" w14:textId="77777777" w:rsidR="00F94EB5" w:rsidRPr="00600162" w:rsidRDefault="00F94EB5">
      <w:pPr>
        <w:spacing w:after="0" w:line="264" w:lineRule="auto"/>
        <w:ind w:left="120"/>
        <w:jc w:val="both"/>
        <w:rPr>
          <w:lang w:val="ru-RU"/>
        </w:rPr>
      </w:pPr>
    </w:p>
    <w:p w14:paraId="3E88A5A2" w14:textId="77777777" w:rsidR="00F94EB5" w:rsidRPr="00600162" w:rsidRDefault="00E6758F">
      <w:pPr>
        <w:spacing w:after="0" w:line="264" w:lineRule="auto"/>
        <w:ind w:left="120"/>
        <w:jc w:val="both"/>
        <w:rPr>
          <w:lang w:val="ru-RU"/>
        </w:rPr>
      </w:pPr>
      <w:r w:rsidRPr="00600162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14:paraId="1B470FAC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химии.</w:t>
      </w:r>
    </w:p>
    <w:p w14:paraId="1030E878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Предмет и значение органической химии, представление о многообразии органических соединений. </w:t>
      </w:r>
    </w:p>
    <w:p w14:paraId="3F52F2CD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Электронное строение атома углерода: основное и возбуждённое состояния.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 Валентные возможности атома углерода. Химическая связь в органических соединениях. Типы гибридизации атомных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 углерода. Механизмы образования ковалентной связи (обменный и донорно-акцепторный). Типы перекрывания атомных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σ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600162">
        <w:rPr>
          <w:rFonts w:ascii="Times New Roman" w:hAnsi="Times New Roman"/>
          <w:color w:val="000000"/>
          <w:sz w:val="28"/>
          <w:lang w:val="ru-RU"/>
        </w:rPr>
        <w:t>-связи. О</w:t>
      </w:r>
      <w:r w:rsidRPr="00600162">
        <w:rPr>
          <w:rFonts w:ascii="Times New Roman" w:hAnsi="Times New Roman"/>
          <w:color w:val="000000"/>
          <w:sz w:val="28"/>
          <w:lang w:val="ru-RU"/>
        </w:rPr>
        <w:t>динарная, двойная и тройная связь. Способы разрыва связей в молекулах органических веществ. Понятие о свободном радикале, нуклеофиле и электрофиле.</w:t>
      </w:r>
    </w:p>
    <w:p w14:paraId="6C396695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Теория строения органических соединений А.М. Бутлерова и современные представления о структуре молекул. Знач</w:t>
      </w:r>
      <w:r w:rsidRPr="00600162">
        <w:rPr>
          <w:rFonts w:ascii="Times New Roman" w:hAnsi="Times New Roman"/>
          <w:color w:val="000000"/>
          <w:sz w:val="28"/>
          <w:lang w:val="ru-RU"/>
        </w:rPr>
        <w:t>ение теории строения органических соединений. Молекулярные и структурные формулы. Структурные формулы различных видов: развёрнутая, сокращённая, скелетная. Изомерия. Виды изомерии: структурная, пространственная. Электронные эффекты в молекулах органических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 соединений (индуктивный и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мезомерный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 эффекты). </w:t>
      </w:r>
    </w:p>
    <w:p w14:paraId="7121403C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Представление о классификации органических веществ. Понятие о функциональной группе. Гомология. Гомологические ряды. Систематическая номенклатура органических соединений (</w:t>
      </w:r>
      <w:r>
        <w:rPr>
          <w:rFonts w:ascii="Times New Roman" w:hAnsi="Times New Roman"/>
          <w:color w:val="000000"/>
          <w:sz w:val="28"/>
        </w:rPr>
        <w:t>IUPAC</w:t>
      </w:r>
      <w:r w:rsidRPr="00600162">
        <w:rPr>
          <w:rFonts w:ascii="Times New Roman" w:hAnsi="Times New Roman"/>
          <w:color w:val="000000"/>
          <w:sz w:val="28"/>
          <w:lang w:val="ru-RU"/>
        </w:rPr>
        <w:t>) и тривиальные названия отдель</w:t>
      </w:r>
      <w:r w:rsidRPr="00600162">
        <w:rPr>
          <w:rFonts w:ascii="Times New Roman" w:hAnsi="Times New Roman"/>
          <w:color w:val="000000"/>
          <w:sz w:val="28"/>
          <w:lang w:val="ru-RU"/>
        </w:rPr>
        <w:t>ных представителей.</w:t>
      </w:r>
    </w:p>
    <w:p w14:paraId="23AA4365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Особенности и классификация органических реакций. Окислительно-восстановительные реакции в органической химии.</w:t>
      </w:r>
    </w:p>
    <w:p w14:paraId="55E84E6F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 основе, опыты по превращению органических веществ при нагревании (плавление, обугливание и горение), конструирование моделей молекул органических веществ. </w:t>
      </w:r>
    </w:p>
    <w:p w14:paraId="4C15E2DF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b/>
          <w:color w:val="000000"/>
          <w:sz w:val="28"/>
          <w:lang w:val="ru-RU"/>
        </w:rPr>
        <w:t>Углеводороды.</w:t>
      </w:r>
    </w:p>
    <w:p w14:paraId="7EAD6A16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Алканы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. Гомологический ряд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>, общая формула, номенклатура и изомерия. Электронн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ое и пространственное строение молекул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600162">
        <w:rPr>
          <w:rFonts w:ascii="Times New Roman" w:hAnsi="Times New Roman"/>
          <w:color w:val="000000"/>
          <w:sz w:val="28"/>
          <w:vertAlign w:val="superscript"/>
          <w:lang w:val="ru-RU"/>
        </w:rPr>
        <w:t>3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 углерода, </w:t>
      </w:r>
      <w:r>
        <w:rPr>
          <w:rFonts w:ascii="Times New Roman" w:hAnsi="Times New Roman"/>
          <w:color w:val="000000"/>
          <w:sz w:val="28"/>
        </w:rPr>
        <w:t>σ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-связь. Физические свойства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5DCBCF77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Химические свойства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>: реакции замещения, изомеризации, дегидрирования, циклизации, пиролиза, крекинга, горения. Предс</w:t>
      </w:r>
      <w:r w:rsidRPr="00600162">
        <w:rPr>
          <w:rFonts w:ascii="Times New Roman" w:hAnsi="Times New Roman"/>
          <w:color w:val="000000"/>
          <w:sz w:val="28"/>
          <w:lang w:val="ru-RU"/>
        </w:rPr>
        <w:t>тавление о механизме реакций радикального замещения.</w:t>
      </w:r>
    </w:p>
    <w:p w14:paraId="6EE303A3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Нахождение в природе. Способы получения и применение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160F6447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Циклоалканы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. Общая формула, номенклатура и изомерия. Особенности строения и химических свойств малых (циклопропан,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циклобутан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>) и обычных (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ци</w:t>
      </w:r>
      <w:r w:rsidRPr="00600162">
        <w:rPr>
          <w:rFonts w:ascii="Times New Roman" w:hAnsi="Times New Roman"/>
          <w:color w:val="000000"/>
          <w:sz w:val="28"/>
          <w:lang w:val="ru-RU"/>
        </w:rPr>
        <w:t>клопентан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, циклогексан)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. Способы получения и применение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>.</w:t>
      </w:r>
    </w:p>
    <w:p w14:paraId="6786A62C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Алкены. Гомологический ряд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, общая формула, номенклатура. Электронное и пространственное строение молекул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600162">
        <w:rPr>
          <w:rFonts w:ascii="Times New Roman" w:hAnsi="Times New Roman"/>
          <w:color w:val="000000"/>
          <w:sz w:val="28"/>
          <w:vertAlign w:val="superscript"/>
          <w:lang w:val="ru-RU"/>
        </w:rPr>
        <w:t>2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 углерода, </w:t>
      </w:r>
      <w:r>
        <w:rPr>
          <w:rFonts w:ascii="Times New Roman" w:hAnsi="Times New Roman"/>
          <w:color w:val="000000"/>
          <w:sz w:val="28"/>
        </w:rPr>
        <w:t>σ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600162">
        <w:rPr>
          <w:rFonts w:ascii="Times New Roman" w:hAnsi="Times New Roman"/>
          <w:color w:val="000000"/>
          <w:sz w:val="28"/>
          <w:lang w:val="ru-RU"/>
        </w:rPr>
        <w:t>-связи. Структурная и геометрическая (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цис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-транс-) изомерия. Физические свойства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свойства: реакции присоединения, замещения в </w:t>
      </w:r>
      <w:r>
        <w:rPr>
          <w:rFonts w:ascii="Times New Roman" w:hAnsi="Times New Roman"/>
          <w:color w:val="000000"/>
          <w:sz w:val="28"/>
        </w:rPr>
        <w:t>α</w:t>
      </w:r>
      <w:r w:rsidRPr="00600162">
        <w:rPr>
          <w:rFonts w:ascii="Times New Roman" w:hAnsi="Times New Roman"/>
          <w:color w:val="000000"/>
          <w:sz w:val="28"/>
          <w:lang w:val="ru-RU"/>
        </w:rPr>
        <w:t>-положение при двойной связи, полимеризации и окисления. Правило Марковникова. Качественные реакции на двойную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 связь. Способы получения и применение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33A1D089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Алкадиены. Классификация алкадиенов (сопряжённые, изолированные, </w:t>
      </w:r>
      <w:r w:rsidRPr="00600162">
        <w:rPr>
          <w:rFonts w:ascii="Times New Roman" w:hAnsi="Times New Roman"/>
          <w:i/>
          <w:color w:val="000000"/>
          <w:sz w:val="28"/>
          <w:lang w:val="ru-RU"/>
        </w:rPr>
        <w:t>кумулированные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). Особенности электронного строения и химических свойств сопряжённых диенов, 1,2- и 1,4-присоединение. Полимеризация сопряжённых диенов. Способы получения и применение алкадиенов. </w:t>
      </w:r>
    </w:p>
    <w:p w14:paraId="61C9D67C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Алкины. Гомологический ряд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>, общая формула, номенклатура и изомерия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. Электронное и пространственное строение молекул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sp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-гибридизация атомных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 углерода. Физические свойства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. Химические свойства: реакции присоединения,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димеризации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тримеризации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, окисления. Кислотные свойства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>, имеющих конце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вую тройную связь. Качественные реакции на тройную связь. Способы получения и применение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>.</w:t>
      </w:r>
    </w:p>
    <w:p w14:paraId="17362E2A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Ароматические углеводороды (арены). Гомологический ряд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аренов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>, общая формула, номенклатура и изомерия. Электронное и пространственное строение молекулы бензол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а. Физические свойства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аренов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>. Химические свойства бензола и его гомологов: реакции замещения в бензольном кольце и углеводородном радикале, реакции присоединения, окисление гомологов бензола. Представление об ориентирующем действии заместителей в бензольн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ом кольце на примере алкильных радикалов, карбоксильной, гидроксильной,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амино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>- и нитрогруппы, атомов галогенов. Особенности химических свойств стирола. Полимеризация стирола. Способы получения и применение ароматических углеводородов.</w:t>
      </w:r>
    </w:p>
    <w:p w14:paraId="1495AFF1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Природный газ. Попутн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ые нефтяные газы. Нефть и её происхождение. Каменный уголь и продукты его переработки. Способы переработки нефти: </w:t>
      </w:r>
      <w:r w:rsidRPr="006001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перегонка, крекинг (термический, каталитический), риформинг, пиролиз. Продукты переработки нефти, их применение в промышленности и в быту. </w:t>
      </w:r>
    </w:p>
    <w:p w14:paraId="4D8B6A3F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Ге</w:t>
      </w:r>
      <w:r w:rsidRPr="00600162">
        <w:rPr>
          <w:rFonts w:ascii="Times New Roman" w:hAnsi="Times New Roman"/>
          <w:color w:val="000000"/>
          <w:sz w:val="28"/>
          <w:lang w:val="ru-RU"/>
        </w:rPr>
        <w:t>нетическая связь между различными классами углеводородов.</w:t>
      </w:r>
    </w:p>
    <w:p w14:paraId="7877C77A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Электронное строение галогенпроизводных углеводородов. Реакции замещения галогена на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гидроксогруппу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, нитрогруппу,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цианогруппу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>, аминогруппу. Действие на галогенпроизводные водного и спиртового раство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ра щёлочи. Взаимодействие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дигалогеналканов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 с магнием и цинком. Понятие о металлоорганических соединениях. Использование галогенпроизводных углеводородов в быту, технике и при синтезе органических веществ.</w:t>
      </w:r>
    </w:p>
    <w:p w14:paraId="262C964C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ращений: изучение физических свойств углеводородов (растворимость), качественных реакций углеводородов различных классов (обесцвечивание бромной или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иодной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 воды, раствора перманганата калия, взаимодействие ацетилена с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600162">
        <w:rPr>
          <w:rFonts w:ascii="Times New Roman" w:hAnsi="Times New Roman"/>
          <w:color w:val="000000"/>
          <w:sz w:val="28"/>
          <w:lang w:val="ru-RU"/>
        </w:rPr>
        <w:t>))</w:t>
      </w:r>
      <w:r w:rsidRPr="00600162">
        <w:rPr>
          <w:rFonts w:ascii="Times New Roman" w:hAnsi="Times New Roman"/>
          <w:color w:val="000000"/>
          <w:sz w:val="28"/>
          <w:lang w:val="ru-RU"/>
        </w:rPr>
        <w:t>, качественное обнаружение углерода и водорода в органических веществах, получение этилена и изучение его свойств, ознакомление с коллекциями «Нефть» и «Уголь», с образцами пластмасс, каучуков и резины, моделирование молекул углеводородов и галогенпроизвод</w:t>
      </w:r>
      <w:r w:rsidRPr="00600162">
        <w:rPr>
          <w:rFonts w:ascii="Times New Roman" w:hAnsi="Times New Roman"/>
          <w:color w:val="000000"/>
          <w:sz w:val="28"/>
          <w:lang w:val="ru-RU"/>
        </w:rPr>
        <w:t>ных углеводородов.</w:t>
      </w:r>
    </w:p>
    <w:p w14:paraId="178EA892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соединения.</w:t>
      </w:r>
    </w:p>
    <w:p w14:paraId="56E59D0A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Строение молекул (на примере метанола и этанола). Гомологический ряд, общая формула, изомерия, номенклатура и классификация. Физические свойства предельных одноат</w:t>
      </w:r>
      <w:r w:rsidRPr="00600162">
        <w:rPr>
          <w:rFonts w:ascii="Times New Roman" w:hAnsi="Times New Roman"/>
          <w:color w:val="000000"/>
          <w:sz w:val="28"/>
          <w:lang w:val="ru-RU"/>
        </w:rPr>
        <w:t>омных спиртов. Водородные связи между молекулами спиртов. Химические свойства: реакции замещения, дегидратации, окисления, взаимодействие с органическими и неорганическими кислотами. Качественная реакция на одноатомные спирты. Действие этанола и метанола н</w:t>
      </w:r>
      <w:r w:rsidRPr="00600162">
        <w:rPr>
          <w:rFonts w:ascii="Times New Roman" w:hAnsi="Times New Roman"/>
          <w:color w:val="000000"/>
          <w:sz w:val="28"/>
          <w:lang w:val="ru-RU"/>
        </w:rPr>
        <w:t>а организм человека. Способы получения и применение одноатомных спиртов.</w:t>
      </w:r>
    </w:p>
    <w:p w14:paraId="41C664B8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Простые эфиры, номенклатура и изомерия. Особенности физических и химических свойств. </w:t>
      </w:r>
    </w:p>
    <w:p w14:paraId="7312C9BF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Многоатомные спирты – этиленгликоль и глицерин. Физические и химические свойства: реакции замещен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ия, взаимодействие с органическими и неорганическими кислотами, качественная реакция на многоатомные спирты. Представление о механизме реакций нуклеофильного замещения. Действие на организм человека. Способы получения и применение многоатомных спиртов. </w:t>
      </w:r>
    </w:p>
    <w:p w14:paraId="32D29B99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Фе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нол. Строение молекулы, взаимное влияние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гидроксогруппы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бензольного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 ядра. Физические свойства фенола. Особенности химических </w:t>
      </w:r>
      <w:r w:rsidRPr="00600162">
        <w:rPr>
          <w:rFonts w:ascii="Times New Roman" w:hAnsi="Times New Roman"/>
          <w:color w:val="000000"/>
          <w:sz w:val="28"/>
          <w:lang w:val="ru-RU"/>
        </w:rPr>
        <w:lastRenderedPageBreak/>
        <w:t>свойств фенола. Качественные реакции на фенол. Токсичность фенола. Способы получения и применение фенола. Фенолформальдегидная см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ола. </w:t>
      </w:r>
    </w:p>
    <w:p w14:paraId="54A8161F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Карбонильные соединения – альдегиды и кетоны. Электронное строение карбонильной группы. Гомологические ряды альдегидов и кетонов, общая формула, изомерия и номенклатура. Физические свойства альдегидов и кетонов. Химические свойства альдегидов и кетон</w:t>
      </w:r>
      <w:r w:rsidRPr="00600162">
        <w:rPr>
          <w:rFonts w:ascii="Times New Roman" w:hAnsi="Times New Roman"/>
          <w:color w:val="000000"/>
          <w:sz w:val="28"/>
          <w:lang w:val="ru-RU"/>
        </w:rPr>
        <w:t>ов: реакции присоединения. Окисление альдегидов, качественные реакции на альдегиды. Способы получения и применение альдегидов и кетонов.</w:t>
      </w:r>
    </w:p>
    <w:p w14:paraId="4F657F6C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Одноосновные предельные карбоновые кислоты. Особенности строения молекул карбоновых кислот. Изомерия и номенклатура. Фи</w:t>
      </w:r>
      <w:r w:rsidRPr="00600162">
        <w:rPr>
          <w:rFonts w:ascii="Times New Roman" w:hAnsi="Times New Roman"/>
          <w:color w:val="000000"/>
          <w:sz w:val="28"/>
          <w:lang w:val="ru-RU"/>
        </w:rPr>
        <w:t>зические свойства одноосновных предельных карбоновых кислот. Водородные связи между молекулами карбоновых кислот. Химические свойства: кислотные свойства, реакция этерификации, реакции с участием углеводородного радикала. Особенности свойств муравьиной кис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лоты. Понятие о производных карбоновых кислот – сложных эфирах. Многообразие карбоновых кислот. Особенности свойств непредельных и ароматических карбоновых кислот, дикарбоновых кислот,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гидроксикарбоновых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 кислот. Представители высших карбоновых кислот: стеа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риновая, пальмитиновая, олеиновая, </w:t>
      </w:r>
      <w:r w:rsidRPr="00600162">
        <w:rPr>
          <w:rFonts w:ascii="Times New Roman" w:hAnsi="Times New Roman"/>
          <w:i/>
          <w:color w:val="000000"/>
          <w:sz w:val="28"/>
          <w:lang w:val="ru-RU"/>
        </w:rPr>
        <w:t>линолевая, линоленовая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 кислоты. Способы получения и применение карбоновых кислот.</w:t>
      </w:r>
    </w:p>
    <w:p w14:paraId="03D63C1D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Сложные эфиры. Гомологический ряд, общая формула, изомерия и номенклатура. Физические и химические свойства: гидролиз в кислой и щелочной с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реде. </w:t>
      </w:r>
    </w:p>
    <w:p w14:paraId="4CCCCAE6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Жиры. Строение, физические и химические свойства жиров: гидролиз в кислой и щелочной среде. Особенности свойств жиров, содержащих остатки непредельных жирных кислот. Жиры в природе. </w:t>
      </w:r>
    </w:p>
    <w:p w14:paraId="6790B364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Мыла́ как соли высших карбоновых кислот, их моющее действие. </w:t>
      </w:r>
    </w:p>
    <w:p w14:paraId="353EFB5D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Обща</w:t>
      </w:r>
      <w:r w:rsidRPr="00600162">
        <w:rPr>
          <w:rFonts w:ascii="Times New Roman" w:hAnsi="Times New Roman"/>
          <w:color w:val="000000"/>
          <w:sz w:val="28"/>
          <w:lang w:val="ru-RU"/>
        </w:rPr>
        <w:t>я характеристика углеводов. Классификация углеводов (моно-, ди- и полисахариды). Моносахариды: глюкоза, фруктоза, галактоза, рибоза, дезоксирибоза. Физические свойства и нахождение в природе. Фотосинтез. Химические свойства глюкозы: реакции с участием спир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товых и альдегидной групп, спиртовое и молочнокислое брожение. Применение глюкозы, её значение в жизнедеятельности организма. Дисахариды: сахароза, мальтоза и лактоза. Восстанавливающие и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невосстанавливающие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 дисахариды. Гидролиз дисахаридов. Нахождение в п</w:t>
      </w:r>
      <w:r w:rsidRPr="00600162">
        <w:rPr>
          <w:rFonts w:ascii="Times New Roman" w:hAnsi="Times New Roman"/>
          <w:color w:val="000000"/>
          <w:sz w:val="28"/>
          <w:lang w:val="ru-RU"/>
        </w:rPr>
        <w:t>рироде и применение. Полисахариды: крахмал, гликоген и целлюлоза. Строение макромолекул крахмала, гликогена и целлюлозы. Физические свойства крахмала и целлюлозы. Химические свойства крахмала: гидролиз, качественная реакция с иодом. Химические свойства цел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люлозы: гидролиз, получение эфиров целлюлозы. Понятие об искусственных волокнах (вискоза, ацетатный шёлк). </w:t>
      </w:r>
    </w:p>
    <w:p w14:paraId="4C3DF82D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lastRenderedPageBreak/>
        <w:t>Экспериментальные методы изучения веществ и их превращений: растворимость различных спиртов в воде, взаимодействие этанола с натрием, окисление этил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ового спирта в альдегид на раскалённой медной проволоке, окисление этилового спирта дихроматом калия (возможно использование видеоматериалов), качественные реакции на альдегиды (с гидроксидом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диамминсеребра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</w:t>
      </w:r>
      <w:r w:rsidRPr="00600162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600162">
        <w:rPr>
          <w:rFonts w:ascii="Times New Roman" w:hAnsi="Times New Roman"/>
          <w:color w:val="000000"/>
          <w:sz w:val="28"/>
          <w:lang w:val="ru-RU"/>
        </w:rPr>
        <w:t>)), реакция глицерина с г</w:t>
      </w:r>
      <w:r w:rsidRPr="00600162">
        <w:rPr>
          <w:rFonts w:ascii="Times New Roman" w:hAnsi="Times New Roman"/>
          <w:color w:val="000000"/>
          <w:sz w:val="28"/>
          <w:lang w:val="ru-RU"/>
        </w:rPr>
        <w:t>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600162">
        <w:rPr>
          <w:rFonts w:ascii="Times New Roman" w:hAnsi="Times New Roman"/>
          <w:color w:val="000000"/>
          <w:sz w:val="28"/>
          <w:lang w:val="ru-RU"/>
        </w:rPr>
        <w:t>), химические свойства раствора уксусной кислоты, взаимодействие раствора глюкозы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), взаимодействие крахмала с иодом, решение экспериментальных задач по темам «Спирты и фенолы», «Карбоновые кислоты. Сложные эфиры». </w:t>
      </w:r>
    </w:p>
    <w:p w14:paraId="0066A494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00162">
        <w:rPr>
          <w:rFonts w:ascii="Times New Roman" w:hAnsi="Times New Roman"/>
          <w:b/>
          <w:color w:val="000000"/>
          <w:sz w:val="28"/>
          <w:lang w:val="ru-RU"/>
        </w:rPr>
        <w:t>зотсодержащие органические соединения.</w:t>
      </w:r>
    </w:p>
    <w:p w14:paraId="7CC46727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Амины – органические производные аммиака. Классификация аминов: алифатические и ароматические; первичные, вторичные и третичные. Строение молекул, общая формула, изомерия, номенклатура и физические свойства. Химическо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е свойства алифатических аминов: основные свойства, алкилирование, взаимодействие первичных аминов с азотистой кислотой. Соли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алкиламмония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15B63583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Анилин – представитель аминов ароматического ряда. Строение анилина. Взаимное влияние групп атомов в молекуле анили</w:t>
      </w:r>
      <w:r w:rsidRPr="00600162">
        <w:rPr>
          <w:rFonts w:ascii="Times New Roman" w:hAnsi="Times New Roman"/>
          <w:color w:val="000000"/>
          <w:sz w:val="28"/>
          <w:lang w:val="ru-RU"/>
        </w:rPr>
        <w:t>на. Особенности химических свойств анилина. Качественные реакции на анилин. Способы получения и применение алифатических аминов. Получение анилина из нитробензола.</w:t>
      </w:r>
    </w:p>
    <w:p w14:paraId="0A2FAB80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Аминокислоты. Номенклатура и изомерия. Отдельные представители </w:t>
      </w:r>
      <w:r>
        <w:rPr>
          <w:rFonts w:ascii="Times New Roman" w:hAnsi="Times New Roman"/>
          <w:color w:val="000000"/>
          <w:sz w:val="28"/>
        </w:rPr>
        <w:t>α</w:t>
      </w:r>
      <w:r w:rsidRPr="00600162">
        <w:rPr>
          <w:rFonts w:ascii="Times New Roman" w:hAnsi="Times New Roman"/>
          <w:color w:val="000000"/>
          <w:sz w:val="28"/>
          <w:lang w:val="ru-RU"/>
        </w:rPr>
        <w:t>-аминокислот: глицин, аланин</w:t>
      </w:r>
      <w:r w:rsidRPr="00600162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600162">
        <w:rPr>
          <w:rFonts w:ascii="Times New Roman" w:hAnsi="Times New Roman"/>
          <w:color w:val="000000"/>
          <w:sz w:val="28"/>
          <w:lang w:val="ru-RU"/>
        </w:rPr>
        <w:t>Физические свойства аминокислот. Химические свойства аминокислот как амфотерных органических соединений, реакция поликонденсации, образование пептидной связи. Биологическое значение аминокислот. Синтез и гидролиз пептидов.</w:t>
      </w:r>
    </w:p>
    <w:p w14:paraId="61D2F6DC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Белки как природные полимеры. П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14:paraId="755539F3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растворение белков в воде, денатурация белков при нагревании, ц</w:t>
      </w:r>
      <w:r w:rsidRPr="00600162">
        <w:rPr>
          <w:rFonts w:ascii="Times New Roman" w:hAnsi="Times New Roman"/>
          <w:color w:val="000000"/>
          <w:sz w:val="28"/>
          <w:lang w:val="ru-RU"/>
        </w:rPr>
        <w:t>ветные реакции на белки, решение экспериментальных задач по темам «Азотсодержащие органические соединения» и «Распознавание органических соединений».</w:t>
      </w:r>
    </w:p>
    <w:p w14:paraId="619D0BEC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  <w:r w:rsidRPr="00600162">
        <w:rPr>
          <w:rFonts w:ascii="Times New Roman" w:hAnsi="Times New Roman"/>
          <w:color w:val="000000"/>
          <w:sz w:val="28"/>
          <w:lang w:val="ru-RU"/>
        </w:rPr>
        <w:t>.</w:t>
      </w:r>
    </w:p>
    <w:p w14:paraId="60DF4542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Основные понятия химии высокомолекулярных соединений: мономер, полимер, стр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уктурное звено, степень полимеризации, средняя молекулярная </w:t>
      </w:r>
      <w:r w:rsidRPr="006001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масса. Основные методы синтеза высокомолекулярных соединений – полимеризация и поликонденсация. </w:t>
      </w:r>
    </w:p>
    <w:p w14:paraId="7070DDB9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Полимерные материалы. Пластмассы (полиэтилен, полипропилен, поливинилхлорид, полистирол, полиметилметакрилат, поликарбонаты, полиэтилентерефталат). Утилизация и переработка пластика. </w:t>
      </w:r>
    </w:p>
    <w:p w14:paraId="34F6FFDD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Эластомеры: натуральный каучук, синтетические каучуки (бутадиеновый, хлоропреновый,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изопреновый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) и силиконы. Резина. </w:t>
      </w:r>
    </w:p>
    <w:p w14:paraId="02C28C4B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Волокна: натуральные (хлопок, шерсть, шёлк), искусственные (вискоза, ацетатное волокно), синтетические (капрон и лавсан). </w:t>
      </w:r>
    </w:p>
    <w:p w14:paraId="7C8CC5E6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Полимеры специа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льного назначения (тефлон,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кевлар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, электропроводящие полимеры,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биоразлагаемые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 полимеры).</w:t>
      </w:r>
    </w:p>
    <w:p w14:paraId="3F9112A6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Экспериментальные методы изучения веществ и их превращений: ознакомление с образцами природных и искусственных волокон, пластмасс, каучуков, решение экспериментальных </w:t>
      </w:r>
      <w:r w:rsidRPr="00600162">
        <w:rPr>
          <w:rFonts w:ascii="Times New Roman" w:hAnsi="Times New Roman"/>
          <w:color w:val="000000"/>
          <w:sz w:val="28"/>
          <w:lang w:val="ru-RU"/>
        </w:rPr>
        <w:t>задач по теме «Распознавание пластмасс и волокон».</w:t>
      </w:r>
    </w:p>
    <w:p w14:paraId="3B855215" w14:textId="77777777" w:rsidR="00F94EB5" w:rsidRPr="00600162" w:rsidRDefault="00E6758F">
      <w:pPr>
        <w:spacing w:after="0" w:line="264" w:lineRule="auto"/>
        <w:ind w:firstLine="600"/>
        <w:jc w:val="both"/>
        <w:rPr>
          <w:b/>
          <w:bCs/>
          <w:lang w:val="ru-RU"/>
        </w:rPr>
      </w:pPr>
      <w:r w:rsidRPr="00600162">
        <w:rPr>
          <w:rFonts w:ascii="Times New Roman" w:hAnsi="Times New Roman"/>
          <w:b/>
          <w:bCs/>
          <w:color w:val="000000"/>
          <w:sz w:val="28"/>
          <w:lang w:val="ru-RU"/>
        </w:rPr>
        <w:t>Расчётные задачи.</w:t>
      </w:r>
    </w:p>
    <w:p w14:paraId="04AAB910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Нахождение молекулярной формулы органического соединения по массовым долям элементов, входящих в его состав, нахождение молекулярной формулы органического соединения по массе (объёму) про</w:t>
      </w:r>
      <w:r w:rsidRPr="00600162">
        <w:rPr>
          <w:rFonts w:ascii="Times New Roman" w:hAnsi="Times New Roman"/>
          <w:color w:val="000000"/>
          <w:sz w:val="28"/>
          <w:lang w:val="ru-RU"/>
        </w:rPr>
        <w:t>дуктов сгорания, по количеству вещества (массе, объёму) продуктов реакции и/или исходных веществ, установление структурной формулы органического вещества на основе его химических свойств или способов получения, определение доли выхода продукта реакции от т</w:t>
      </w:r>
      <w:r w:rsidRPr="00600162">
        <w:rPr>
          <w:rFonts w:ascii="Times New Roman" w:hAnsi="Times New Roman"/>
          <w:color w:val="000000"/>
          <w:sz w:val="28"/>
          <w:lang w:val="ru-RU"/>
        </w:rPr>
        <w:t>еоретически возможного.</w:t>
      </w:r>
    </w:p>
    <w:p w14:paraId="248A4E97" w14:textId="77777777" w:rsidR="00F94EB5" w:rsidRPr="00600162" w:rsidRDefault="00E6758F">
      <w:pPr>
        <w:spacing w:after="0" w:line="264" w:lineRule="auto"/>
        <w:ind w:firstLine="600"/>
        <w:jc w:val="both"/>
        <w:rPr>
          <w:b/>
          <w:bCs/>
          <w:lang w:val="ru-RU"/>
        </w:rPr>
      </w:pPr>
      <w:r w:rsidRPr="00600162">
        <w:rPr>
          <w:rFonts w:ascii="Times New Roman" w:hAnsi="Times New Roman"/>
          <w:b/>
          <w:bCs/>
          <w:color w:val="000000"/>
          <w:sz w:val="28"/>
          <w:lang w:val="ru-RU"/>
        </w:rPr>
        <w:t>Межпредметные связи.</w:t>
      </w:r>
    </w:p>
    <w:p w14:paraId="68F5BE09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Реализация межпредметных связей при изучении органической химии в 10 классе осуществляется через использование как общих естественно-научных понятий, так и понятий, принятых в отдельных предметах естественно-нау</w:t>
      </w:r>
      <w:r w:rsidRPr="00600162">
        <w:rPr>
          <w:rFonts w:ascii="Times New Roman" w:hAnsi="Times New Roman"/>
          <w:color w:val="000000"/>
          <w:sz w:val="28"/>
          <w:lang w:val="ru-RU"/>
        </w:rPr>
        <w:t>чного цикла.</w:t>
      </w:r>
    </w:p>
    <w:p w14:paraId="36884E8A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явление, научный факт, гипотеза, теория, закон, анализ, синтез, классификация, наблюдение, измерение, эксперимент, модель, моделирование.</w:t>
      </w:r>
    </w:p>
    <w:p w14:paraId="2639D3DC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молекула, энергетиче</w:t>
      </w:r>
      <w:r w:rsidRPr="00600162">
        <w:rPr>
          <w:rFonts w:ascii="Times New Roman" w:hAnsi="Times New Roman"/>
          <w:color w:val="000000"/>
          <w:sz w:val="28"/>
          <w:lang w:val="ru-RU"/>
        </w:rPr>
        <w:t>ский уровень, вещество, тело, объём, агрегатное состояние вещества, физические величины, единицы измерения, скорость, энергия, масса.</w:t>
      </w:r>
    </w:p>
    <w:p w14:paraId="13815C97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метаболизм, наследственность, автотрофный и гетеротрофный тип питания, б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рожение, </w:t>
      </w:r>
      <w:r w:rsidRPr="0060016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фотосинтез, дыхание, белки, углеводы, жиры, нуклеиновые кислоты, ферменты. </w:t>
      </w:r>
    </w:p>
    <w:p w14:paraId="64C9D323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География: полезные ископаемые, топливо.</w:t>
      </w:r>
    </w:p>
    <w:p w14:paraId="2DB5CE17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материалы из искусственных и синтетических волокон.</w:t>
      </w:r>
    </w:p>
    <w:p w14:paraId="32B0232B" w14:textId="77777777" w:rsidR="00F94EB5" w:rsidRPr="00600162" w:rsidRDefault="00F94EB5">
      <w:pPr>
        <w:spacing w:after="0"/>
        <w:ind w:left="120"/>
        <w:jc w:val="both"/>
        <w:rPr>
          <w:lang w:val="ru-RU"/>
        </w:rPr>
      </w:pPr>
    </w:p>
    <w:p w14:paraId="19125558" w14:textId="77777777" w:rsidR="00F94EB5" w:rsidRPr="00600162" w:rsidRDefault="00F94EB5">
      <w:pPr>
        <w:rPr>
          <w:lang w:val="ru-RU"/>
        </w:rPr>
        <w:sectPr w:rsidR="00F94EB5" w:rsidRPr="00600162">
          <w:pgSz w:w="11906" w:h="16383"/>
          <w:pgMar w:top="1134" w:right="850" w:bottom="1134" w:left="1701" w:header="720" w:footer="720" w:gutter="0"/>
          <w:cols w:space="720"/>
        </w:sectPr>
      </w:pPr>
    </w:p>
    <w:p w14:paraId="6F60DEBE" w14:textId="77777777" w:rsidR="00F94EB5" w:rsidRPr="00600162" w:rsidRDefault="00E6758F">
      <w:pPr>
        <w:spacing w:after="0" w:line="264" w:lineRule="auto"/>
        <w:ind w:left="120"/>
        <w:jc w:val="both"/>
        <w:rPr>
          <w:lang w:val="ru-RU"/>
        </w:rPr>
      </w:pPr>
      <w:bookmarkStart w:id="9" w:name="block-25646417"/>
      <w:bookmarkEnd w:id="8"/>
      <w:r w:rsidRPr="00600162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ХИМИИ НА УГЛУБЛЕННОМ УРОВНЕ СРЕДНЕГО ОБЩЕГО ОБРАЗОВАНИЯ</w:t>
      </w:r>
    </w:p>
    <w:p w14:paraId="724E0DB1" w14:textId="77777777" w:rsidR="00F94EB5" w:rsidRPr="00600162" w:rsidRDefault="00F94EB5">
      <w:pPr>
        <w:spacing w:after="0" w:line="264" w:lineRule="auto"/>
        <w:ind w:left="120"/>
        <w:jc w:val="both"/>
        <w:rPr>
          <w:lang w:val="ru-RU"/>
        </w:rPr>
      </w:pPr>
    </w:p>
    <w:p w14:paraId="37702415" w14:textId="77777777" w:rsidR="00F94EB5" w:rsidRPr="00600162" w:rsidRDefault="00E6758F">
      <w:pPr>
        <w:spacing w:after="0" w:line="264" w:lineRule="auto"/>
        <w:ind w:left="120"/>
        <w:jc w:val="both"/>
        <w:rPr>
          <w:lang w:val="ru-RU"/>
        </w:rPr>
      </w:pPr>
      <w:r w:rsidRPr="0060016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424F8F1" w14:textId="77777777" w:rsidR="00F94EB5" w:rsidRPr="00600162" w:rsidRDefault="00F94EB5">
      <w:pPr>
        <w:spacing w:after="0" w:line="264" w:lineRule="auto"/>
        <w:ind w:left="120"/>
        <w:jc w:val="both"/>
        <w:rPr>
          <w:lang w:val="ru-RU"/>
        </w:rPr>
      </w:pPr>
    </w:p>
    <w:p w14:paraId="796F220B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В соответствии с системно-деятельностным подходом в структуре личностных результатов освоения предмета «Химия» на уровне сре</w:t>
      </w:r>
      <w:r w:rsidRPr="00600162">
        <w:rPr>
          <w:rFonts w:ascii="Times New Roman" w:hAnsi="Times New Roman"/>
          <w:color w:val="000000"/>
          <w:sz w:val="28"/>
          <w:lang w:val="ru-RU"/>
        </w:rPr>
        <w:t>днего общего образования выделены следующие составляющие: осознание обучающимися российской гражданской идентичности; готовность к саморазвитию, самостоятельности и самоопределению; наличие мотивации к обучению; готовность и способность обучающихся руковод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ствоваться принятыми в обществе правилами и нормами поведения; наличие правосознания, экологической культуры; способность ставить цели и строить жизненные планы. </w:t>
      </w:r>
    </w:p>
    <w:p w14:paraId="377A00CC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отражают сформированность опыта познавательно</w:t>
      </w:r>
      <w:r w:rsidRPr="00600162">
        <w:rPr>
          <w:rFonts w:ascii="Times New Roman" w:hAnsi="Times New Roman"/>
          <w:color w:val="000000"/>
          <w:sz w:val="28"/>
          <w:lang w:val="ru-RU"/>
        </w:rPr>
        <w:t>й и практической деятельности обучающихся в процессе реализации образовательной деятельности.</w:t>
      </w:r>
    </w:p>
    <w:p w14:paraId="5E7D753D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в процессе реализации образ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овательной деятельности, в том числе в части: </w:t>
      </w:r>
    </w:p>
    <w:p w14:paraId="0E078AEB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600162">
        <w:rPr>
          <w:rFonts w:ascii="Times New Roman" w:hAnsi="Times New Roman"/>
          <w:color w:val="000000"/>
          <w:sz w:val="28"/>
          <w:lang w:val="ru-RU"/>
        </w:rPr>
        <w:t>:</w:t>
      </w:r>
    </w:p>
    <w:p w14:paraId="5269001C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осознания обучающимися своих конституционных прав и обязанностей, уважения к закону и правопорядку;</w:t>
      </w:r>
    </w:p>
    <w:p w14:paraId="2136087E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14:paraId="30F086D7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14:paraId="1671C15F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способности пон</w:t>
      </w:r>
      <w:r w:rsidRPr="00600162">
        <w:rPr>
          <w:rFonts w:ascii="Times New Roman" w:hAnsi="Times New Roman"/>
          <w:color w:val="000000"/>
          <w:sz w:val="28"/>
          <w:lang w:val="ru-RU"/>
        </w:rPr>
        <w:t>имать и принимать мотивы, намерения, логику и аргументы других при анализе различных видов учебной деятельности;</w:t>
      </w:r>
    </w:p>
    <w:p w14:paraId="25141621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0EA1C7CF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14:paraId="6F7AFF2D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 области теории и практического приложения химии, осознания того, что данные науки есть результат длительных наблюдений, кропотливых экспериментальных поисков, постоянного труда учёных и практиков; </w:t>
      </w:r>
    </w:p>
    <w:p w14:paraId="5C9C5D47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lastRenderedPageBreak/>
        <w:t>интереса и познавательных мотивов в получении и последующ</w:t>
      </w:r>
      <w:r w:rsidRPr="00600162">
        <w:rPr>
          <w:rFonts w:ascii="Times New Roman" w:hAnsi="Times New Roman"/>
          <w:color w:val="000000"/>
          <w:sz w:val="28"/>
          <w:lang w:val="ru-RU"/>
        </w:rPr>
        <w:t>ем анализе информации о передовых достижениях современной отечественной химии;</w:t>
      </w:r>
    </w:p>
    <w:p w14:paraId="75B3576A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7C2D698D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14:paraId="753743BA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</w:t>
      </w:r>
      <w:r w:rsidRPr="00600162">
        <w:rPr>
          <w:rFonts w:ascii="Times New Roman" w:hAnsi="Times New Roman"/>
          <w:color w:val="000000"/>
          <w:sz w:val="28"/>
          <w:lang w:val="ru-RU"/>
        </w:rPr>
        <w:t>ния, ориентируясь на морально-нравственные нормы и ценности;</w:t>
      </w:r>
    </w:p>
    <w:p w14:paraId="642E1A00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готовности оценивать своё поведение и поступки своих товарищей с позиций нравственных и правовых норм и с учётом осознания последствий поступков;</w:t>
      </w:r>
    </w:p>
    <w:p w14:paraId="57A84D56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14:paraId="6EABC630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понимания ценн</w:t>
      </w:r>
      <w:r w:rsidRPr="00600162">
        <w:rPr>
          <w:rFonts w:ascii="Times New Roman" w:hAnsi="Times New Roman"/>
          <w:color w:val="000000"/>
          <w:sz w:val="28"/>
          <w:lang w:val="ru-RU"/>
        </w:rPr>
        <w:t>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14:paraId="4EDF197F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жизни, в трудовой деятельности; </w:t>
      </w:r>
    </w:p>
    <w:p w14:paraId="5FE1F2EE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14:paraId="7A316D79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14:paraId="5541B311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14:paraId="547F739C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комму</w:t>
      </w:r>
      <w:r w:rsidRPr="00600162">
        <w:rPr>
          <w:rFonts w:ascii="Times New Roman" w:hAnsi="Times New Roman"/>
          <w:color w:val="000000"/>
          <w:sz w:val="28"/>
          <w:lang w:val="ru-RU"/>
        </w:rPr>
        <w:t>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14:paraId="3882F8BF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14:paraId="138D7F65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интереса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 к практическому изучению профессий различного рода, в том числе на основе применения предметных знаний по химии; </w:t>
      </w:r>
    </w:p>
    <w:p w14:paraId="365D0E86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уважения к труду, людям труда и результатам трудовой деятельности; </w:t>
      </w:r>
    </w:p>
    <w:p w14:paraId="2B02F370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</w:t>
      </w:r>
      <w:r w:rsidRPr="00600162">
        <w:rPr>
          <w:rFonts w:ascii="Times New Roman" w:hAnsi="Times New Roman"/>
          <w:color w:val="000000"/>
          <w:sz w:val="28"/>
          <w:lang w:val="ru-RU"/>
        </w:rPr>
        <w:t>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14:paraId="2B41D17A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14:paraId="170DFB3B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 как источнику существования жиз</w:t>
      </w:r>
      <w:r w:rsidRPr="00600162">
        <w:rPr>
          <w:rFonts w:ascii="Times New Roman" w:hAnsi="Times New Roman"/>
          <w:color w:val="000000"/>
          <w:sz w:val="28"/>
          <w:lang w:val="ru-RU"/>
        </w:rPr>
        <w:t>ни на Земле;</w:t>
      </w:r>
    </w:p>
    <w:p w14:paraId="0E6BCBF8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14:paraId="587CB226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lastRenderedPageBreak/>
        <w:t>осознания необходимости использования достижений химии для решения вопросов рационального природопользования;</w:t>
      </w:r>
    </w:p>
    <w:p w14:paraId="42CB3977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ак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14:paraId="09686605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 культуры, опыта д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хемофобии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>;</w:t>
      </w:r>
    </w:p>
    <w:p w14:paraId="051E94DA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14:paraId="01412A2B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мировоззрения, соответствующего современному уровню развития науки и общественной практики; </w:t>
      </w:r>
    </w:p>
    <w:p w14:paraId="3BFB6539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</w:t>
      </w:r>
      <w:r w:rsidRPr="00600162">
        <w:rPr>
          <w:rFonts w:ascii="Times New Roman" w:hAnsi="Times New Roman"/>
          <w:color w:val="000000"/>
          <w:sz w:val="28"/>
          <w:lang w:val="ru-RU"/>
        </w:rPr>
        <w:t>динстве природы и человека, в познании природных закономерностей и решении проблем сохранения природного равновесия;</w:t>
      </w:r>
    </w:p>
    <w:p w14:paraId="36671EFD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 материальной культуры, в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</w:t>
      </w:r>
      <w:r w:rsidRPr="00600162">
        <w:rPr>
          <w:rFonts w:ascii="Times New Roman" w:hAnsi="Times New Roman"/>
          <w:color w:val="000000"/>
          <w:sz w:val="28"/>
          <w:lang w:val="ru-RU"/>
        </w:rPr>
        <w:t>общества;</w:t>
      </w:r>
    </w:p>
    <w:p w14:paraId="2D1CA8B4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</w:t>
      </w:r>
      <w:r w:rsidRPr="00600162">
        <w:rPr>
          <w:rFonts w:ascii="Times New Roman" w:hAnsi="Times New Roman"/>
          <w:color w:val="000000"/>
          <w:sz w:val="28"/>
          <w:lang w:val="ru-RU"/>
        </w:rPr>
        <w:t>боснованные заключения на основе научных фактов и имеющихся данных с целью получения достоверных выводов;</w:t>
      </w:r>
    </w:p>
    <w:p w14:paraId="3F80BE3C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14:paraId="490ECA28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интереса к познанию, исследовательской д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еятельности; </w:t>
      </w:r>
    </w:p>
    <w:p w14:paraId="576E2983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14:paraId="383B5D48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14:paraId="58767310" w14:textId="77777777" w:rsidR="00F94EB5" w:rsidRPr="00600162" w:rsidRDefault="00F94EB5">
      <w:pPr>
        <w:spacing w:after="0"/>
        <w:ind w:left="120"/>
        <w:rPr>
          <w:lang w:val="ru-RU"/>
        </w:rPr>
      </w:pPr>
    </w:p>
    <w:p w14:paraId="532919D5" w14:textId="77777777" w:rsidR="00F94EB5" w:rsidRPr="00600162" w:rsidRDefault="00E6758F">
      <w:pPr>
        <w:spacing w:after="0"/>
        <w:ind w:left="120"/>
        <w:rPr>
          <w:lang w:val="ru-RU"/>
        </w:rPr>
      </w:pPr>
      <w:r w:rsidRPr="00600162">
        <w:rPr>
          <w:rFonts w:ascii="Times New Roman" w:hAnsi="Times New Roman"/>
          <w:b/>
          <w:color w:val="000000"/>
          <w:sz w:val="28"/>
          <w:lang w:val="ru-RU"/>
        </w:rPr>
        <w:lastRenderedPageBreak/>
        <w:t>МЕ</w:t>
      </w:r>
      <w:r w:rsidRPr="00600162">
        <w:rPr>
          <w:rFonts w:ascii="Times New Roman" w:hAnsi="Times New Roman"/>
          <w:b/>
          <w:color w:val="000000"/>
          <w:sz w:val="28"/>
          <w:lang w:val="ru-RU"/>
        </w:rPr>
        <w:t>ТАПРЕДМЕТНЫЕ РЕЗУЛЬТАТЫ</w:t>
      </w:r>
    </w:p>
    <w:p w14:paraId="6AD0E53B" w14:textId="77777777" w:rsidR="00F94EB5" w:rsidRPr="00600162" w:rsidRDefault="00F94EB5">
      <w:pPr>
        <w:spacing w:after="0"/>
        <w:ind w:left="120"/>
        <w:rPr>
          <w:lang w:val="ru-RU"/>
        </w:rPr>
      </w:pPr>
    </w:p>
    <w:p w14:paraId="6AF6F501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по химии на уровне среднего общего образования включают: </w:t>
      </w:r>
    </w:p>
    <w:p w14:paraId="1F2208D9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(межпредметные) общенаучные понятия, отражающие целостност</w:t>
      </w:r>
      <w:r w:rsidRPr="00600162">
        <w:rPr>
          <w:rFonts w:ascii="Times New Roman" w:hAnsi="Times New Roman"/>
          <w:color w:val="000000"/>
          <w:sz w:val="28"/>
          <w:lang w:val="ru-RU"/>
        </w:rPr>
        <w:t>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 и другие); </w:t>
      </w:r>
    </w:p>
    <w:p w14:paraId="77BA2C71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 </w:t>
      </w:r>
    </w:p>
    <w:p w14:paraId="3C47F36C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способность обучающихся использовать освоенные междисциплинарные, мир</w:t>
      </w:r>
      <w:r w:rsidRPr="00600162">
        <w:rPr>
          <w:rFonts w:ascii="Times New Roman" w:hAnsi="Times New Roman"/>
          <w:color w:val="000000"/>
          <w:sz w:val="28"/>
          <w:lang w:val="ru-RU"/>
        </w:rPr>
        <w:t>овоззренческие знания и универсальные учебные действия в познавательной и социальной практике.</w:t>
      </w:r>
    </w:p>
    <w:p w14:paraId="2F524031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Метапредметные результаты отражают овладение универсальными учебными познавательными, коммуникативными и регулятивными действиями.</w:t>
      </w:r>
    </w:p>
    <w:p w14:paraId="017555FF" w14:textId="77777777" w:rsidR="00F94EB5" w:rsidRPr="00600162" w:rsidRDefault="00F94EB5">
      <w:pPr>
        <w:spacing w:after="0" w:line="264" w:lineRule="auto"/>
        <w:ind w:left="120"/>
        <w:rPr>
          <w:lang w:val="ru-RU"/>
        </w:rPr>
      </w:pPr>
    </w:p>
    <w:p w14:paraId="0D70C1FA" w14:textId="77777777" w:rsidR="00F94EB5" w:rsidRPr="00600162" w:rsidRDefault="00E6758F">
      <w:pPr>
        <w:spacing w:after="0" w:line="264" w:lineRule="auto"/>
        <w:ind w:left="120"/>
        <w:rPr>
          <w:lang w:val="ru-RU"/>
        </w:rPr>
      </w:pPr>
      <w:r w:rsidRPr="00600162"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</w:t>
      </w:r>
      <w:r w:rsidRPr="00600162">
        <w:rPr>
          <w:rFonts w:ascii="Times New Roman" w:hAnsi="Times New Roman"/>
          <w:b/>
          <w:color w:val="000000"/>
          <w:sz w:val="28"/>
          <w:lang w:val="ru-RU"/>
        </w:rPr>
        <w:t>учебные действия</w:t>
      </w:r>
    </w:p>
    <w:p w14:paraId="39CE38FD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376D047C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6C51DE9D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</w:t>
      </w:r>
      <w:r w:rsidRPr="00600162">
        <w:rPr>
          <w:rFonts w:ascii="Times New Roman" w:hAnsi="Times New Roman"/>
          <w:color w:val="000000"/>
          <w:sz w:val="28"/>
          <w:lang w:val="ru-RU"/>
        </w:rPr>
        <w:t>нными целями;</w:t>
      </w:r>
    </w:p>
    <w:p w14:paraId="1BD61783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использовать при освоении знаний приёмы логического мышления: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14:paraId="7F50B468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выбирать основания и критерии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 для классификации веществ и химических реакций;</w:t>
      </w:r>
    </w:p>
    <w:p w14:paraId="56260658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14:paraId="0BCE54E2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строить логические рассуждения (индуктивные, дедуктивные, по аналогии), выявлять закономерности и противоречия в рассматриваемых </w:t>
      </w:r>
      <w:r w:rsidRPr="00600162">
        <w:rPr>
          <w:rFonts w:ascii="Times New Roman" w:hAnsi="Times New Roman"/>
          <w:color w:val="000000"/>
          <w:sz w:val="28"/>
          <w:lang w:val="ru-RU"/>
        </w:rPr>
        <w:t>явлениях, формулировать выводы и заключения;</w:t>
      </w:r>
    </w:p>
    <w:p w14:paraId="059B1FB2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применять в процессе познания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</w:t>
      </w:r>
      <w:r w:rsidRPr="00600162">
        <w:rPr>
          <w:rFonts w:ascii="Times New Roman" w:hAnsi="Times New Roman"/>
          <w:color w:val="000000"/>
          <w:sz w:val="28"/>
          <w:lang w:val="ru-RU"/>
        </w:rPr>
        <w:lastRenderedPageBreak/>
        <w:t>реакции –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14:paraId="2B1BAEFB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14:paraId="60149951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</w:t>
      </w:r>
      <w:r w:rsidRPr="00600162">
        <w:rPr>
          <w:rFonts w:ascii="Times New Roman" w:hAnsi="Times New Roman"/>
          <w:color w:val="000000"/>
          <w:sz w:val="28"/>
          <w:lang w:val="ru-RU"/>
        </w:rPr>
        <w:t>ния веществ и химических реакций;</w:t>
      </w:r>
    </w:p>
    <w:p w14:paraId="114A92DE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</w:t>
      </w:r>
      <w:r w:rsidRPr="00600162">
        <w:rPr>
          <w:rFonts w:ascii="Times New Roman" w:hAnsi="Times New Roman"/>
          <w:color w:val="000000"/>
          <w:sz w:val="28"/>
          <w:lang w:val="ru-RU"/>
        </w:rPr>
        <w:t>ий;</w:t>
      </w:r>
    </w:p>
    <w:p w14:paraId="74F10B56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</w:t>
      </w:r>
      <w:r w:rsidRPr="00600162">
        <w:rPr>
          <w:rFonts w:ascii="Times New Roman" w:hAnsi="Times New Roman"/>
          <w:color w:val="000000"/>
          <w:sz w:val="28"/>
          <w:lang w:val="ru-RU"/>
        </w:rPr>
        <w:t>результатов исследования, составлять обоснованный отчёт о проделанной работе;</w:t>
      </w:r>
    </w:p>
    <w:p w14:paraId="5E4CE763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</w:t>
      </w:r>
      <w:r w:rsidRPr="00600162">
        <w:rPr>
          <w:rFonts w:ascii="Times New Roman" w:hAnsi="Times New Roman"/>
          <w:color w:val="000000"/>
          <w:sz w:val="28"/>
          <w:lang w:val="ru-RU"/>
        </w:rPr>
        <w:t>ию различных методов познания.</w:t>
      </w:r>
    </w:p>
    <w:p w14:paraId="4755B8A0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3E98AF09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ления, критически оценивать её достоверность и непротиворечивость; </w:t>
      </w:r>
    </w:p>
    <w:p w14:paraId="027FCF1B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14:paraId="7C38E252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о-коммуникативных технологий и различных поисковых систем; </w:t>
      </w:r>
    </w:p>
    <w:p w14:paraId="2D4F67BE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14:paraId="5A4BA97B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химической инф</w:t>
      </w:r>
      <w:r w:rsidRPr="00600162">
        <w:rPr>
          <w:rFonts w:ascii="Times New Roman" w:hAnsi="Times New Roman"/>
          <w:color w:val="000000"/>
          <w:sz w:val="28"/>
          <w:lang w:val="ru-RU"/>
        </w:rPr>
        <w:t>ормацией: применять межпредметные (физические и математические) знаки и символы, формулы, аббревиатуры, номенклатуру;</w:t>
      </w:r>
    </w:p>
    <w:p w14:paraId="23B1BC23" w14:textId="77777777" w:rsidR="00F94EB5" w:rsidRPr="00600162" w:rsidRDefault="00F94EB5">
      <w:pPr>
        <w:spacing w:after="0"/>
        <w:ind w:left="120"/>
        <w:rPr>
          <w:lang w:val="ru-RU"/>
        </w:rPr>
      </w:pPr>
    </w:p>
    <w:p w14:paraId="748B4621" w14:textId="77777777" w:rsidR="00F94EB5" w:rsidRPr="00600162" w:rsidRDefault="00E6758F">
      <w:pPr>
        <w:spacing w:after="0"/>
        <w:ind w:firstLine="600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наглядности.</w:t>
      </w:r>
    </w:p>
    <w:p w14:paraId="1E0E61C4" w14:textId="77777777" w:rsidR="00F94EB5" w:rsidRPr="00600162" w:rsidRDefault="00F94EB5">
      <w:pPr>
        <w:spacing w:after="0"/>
        <w:ind w:left="120"/>
        <w:rPr>
          <w:lang w:val="ru-RU"/>
        </w:rPr>
      </w:pPr>
    </w:p>
    <w:p w14:paraId="28C966C2" w14:textId="77777777" w:rsidR="00F94EB5" w:rsidRPr="00600162" w:rsidRDefault="00F94EB5">
      <w:pPr>
        <w:spacing w:after="0"/>
        <w:ind w:left="120"/>
        <w:rPr>
          <w:lang w:val="ru-RU"/>
        </w:rPr>
      </w:pPr>
    </w:p>
    <w:p w14:paraId="5177F00D" w14:textId="77777777" w:rsidR="00F94EB5" w:rsidRPr="00600162" w:rsidRDefault="00E6758F">
      <w:pPr>
        <w:spacing w:after="0"/>
        <w:ind w:firstLine="600"/>
        <w:rPr>
          <w:lang w:val="ru-RU"/>
        </w:rPr>
      </w:pPr>
      <w:r w:rsidRPr="0060016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0140F8D2" w14:textId="77777777" w:rsidR="00F94EB5" w:rsidRPr="00600162" w:rsidRDefault="00F94EB5">
      <w:pPr>
        <w:spacing w:after="0"/>
        <w:ind w:left="120"/>
        <w:rPr>
          <w:lang w:val="ru-RU"/>
        </w:rPr>
      </w:pPr>
    </w:p>
    <w:p w14:paraId="34963874" w14:textId="77777777" w:rsidR="00F94EB5" w:rsidRPr="00600162" w:rsidRDefault="00E6758F">
      <w:pPr>
        <w:spacing w:after="0"/>
        <w:ind w:firstLine="600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задавать вопросы по существу </w:t>
      </w:r>
      <w:r w:rsidRPr="00600162">
        <w:rPr>
          <w:rFonts w:ascii="Times New Roman" w:hAnsi="Times New Roman"/>
          <w:color w:val="000000"/>
          <w:sz w:val="28"/>
          <w:lang w:val="ru-RU"/>
        </w:rPr>
        <w:t>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14:paraId="02007B69" w14:textId="77777777" w:rsidR="00F94EB5" w:rsidRPr="00600162" w:rsidRDefault="00F94EB5">
      <w:pPr>
        <w:spacing w:after="0"/>
        <w:ind w:left="120"/>
        <w:rPr>
          <w:lang w:val="ru-RU"/>
        </w:rPr>
      </w:pPr>
    </w:p>
    <w:p w14:paraId="678B0BC6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выступать с презентацией результатов познавательной деятельности, полученных самостоятельно или совместно со све</w:t>
      </w:r>
      <w:r w:rsidRPr="00600162">
        <w:rPr>
          <w:rFonts w:ascii="Times New Roman" w:hAnsi="Times New Roman"/>
          <w:color w:val="000000"/>
          <w:sz w:val="28"/>
          <w:lang w:val="ru-RU"/>
        </w:rPr>
        <w:t>рстниками при выполнении химического эксперимента, практической работы по исследованию свойств изучаемых веществ, реализации учебного проекта, и формулировать выводы по результатам проведённых исследований путём согласования позиций в ходе обсуждения и обм</w:t>
      </w:r>
      <w:r w:rsidRPr="00600162">
        <w:rPr>
          <w:rFonts w:ascii="Times New Roman" w:hAnsi="Times New Roman"/>
          <w:color w:val="000000"/>
          <w:sz w:val="28"/>
          <w:lang w:val="ru-RU"/>
        </w:rPr>
        <w:t>ена мнениями.</w:t>
      </w:r>
    </w:p>
    <w:p w14:paraId="5C4F9BF6" w14:textId="77777777" w:rsidR="00F94EB5" w:rsidRPr="00600162" w:rsidRDefault="00F94EB5">
      <w:pPr>
        <w:spacing w:after="0"/>
        <w:ind w:left="120"/>
        <w:rPr>
          <w:lang w:val="ru-RU"/>
        </w:rPr>
      </w:pPr>
    </w:p>
    <w:p w14:paraId="751F0A2D" w14:textId="77777777" w:rsidR="00F94EB5" w:rsidRPr="00600162" w:rsidRDefault="00F94EB5">
      <w:pPr>
        <w:spacing w:after="0"/>
        <w:ind w:left="120"/>
        <w:rPr>
          <w:lang w:val="ru-RU"/>
        </w:rPr>
      </w:pPr>
    </w:p>
    <w:p w14:paraId="42D64A12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31E479C5" w14:textId="77777777" w:rsidR="00F94EB5" w:rsidRPr="00600162" w:rsidRDefault="00F94EB5">
      <w:pPr>
        <w:spacing w:after="0" w:line="264" w:lineRule="auto"/>
        <w:ind w:left="120"/>
        <w:jc w:val="both"/>
        <w:rPr>
          <w:lang w:val="ru-RU"/>
        </w:rPr>
      </w:pPr>
    </w:p>
    <w:p w14:paraId="25203D41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 эффективный способ их решения с учётом получения новых знаний о веществах и химических реакциях; </w:t>
      </w:r>
    </w:p>
    <w:p w14:paraId="60DAB36A" w14:textId="77777777" w:rsidR="00F94EB5" w:rsidRPr="00600162" w:rsidRDefault="00F94EB5">
      <w:pPr>
        <w:spacing w:after="0"/>
        <w:ind w:left="120"/>
        <w:rPr>
          <w:lang w:val="ru-RU"/>
        </w:rPr>
      </w:pPr>
    </w:p>
    <w:p w14:paraId="4121CA51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осуществлять самоконтроль деятельности на основе самоанализа и самооценки.</w:t>
      </w:r>
    </w:p>
    <w:p w14:paraId="485B52FA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28B1A95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химии на углубл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ённом уровне на уровне среднего общего образования включают специфические для учебного предмета «Химия» научные знания, умения и способы действий по освоению, интерпретации и преобразованию знаний, виды деятельности по получению нового знания и применению </w:t>
      </w:r>
      <w:r w:rsidRPr="00600162">
        <w:rPr>
          <w:rFonts w:ascii="Times New Roman" w:hAnsi="Times New Roman"/>
          <w:color w:val="000000"/>
          <w:sz w:val="28"/>
          <w:lang w:val="ru-RU"/>
        </w:rPr>
        <w:t>знаний в различных учебных ситуациях, а также в реальных жизненных ситуациях, связанных с химией. В программе по химии предметные результаты представлены по годам изучения.</w:t>
      </w:r>
    </w:p>
    <w:p w14:paraId="5D87B732" w14:textId="77777777" w:rsidR="00F94EB5" w:rsidRPr="00600162" w:rsidRDefault="00F94EB5">
      <w:pPr>
        <w:spacing w:after="0" w:line="264" w:lineRule="auto"/>
        <w:ind w:left="120"/>
        <w:jc w:val="both"/>
        <w:rPr>
          <w:lang w:val="ru-RU"/>
        </w:rPr>
      </w:pPr>
      <w:bookmarkStart w:id="10" w:name="_Toc139840030"/>
      <w:bookmarkEnd w:id="10"/>
    </w:p>
    <w:p w14:paraId="3A8BD6C0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1BA5892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«Органическая химия» отражают:</w:t>
      </w:r>
    </w:p>
    <w:p w14:paraId="04E4A432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сформ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ированность представлений: о месте и значении органической химии в системе естественных наук и её роли в обеспечении устойчивого развития человечества в решении проблем экологической, энергетической и </w:t>
      </w:r>
      <w:r w:rsidRPr="00600162">
        <w:rPr>
          <w:rFonts w:ascii="Times New Roman" w:hAnsi="Times New Roman"/>
          <w:color w:val="000000"/>
          <w:sz w:val="28"/>
          <w:lang w:val="ru-RU"/>
        </w:rPr>
        <w:lastRenderedPageBreak/>
        <w:t>пищевой безопасности, в развитии медицины, создании нов</w:t>
      </w:r>
      <w:r w:rsidRPr="00600162">
        <w:rPr>
          <w:rFonts w:ascii="Times New Roman" w:hAnsi="Times New Roman"/>
          <w:color w:val="000000"/>
          <w:sz w:val="28"/>
          <w:lang w:val="ru-RU"/>
        </w:rPr>
        <w:t>ых материалов, новых источников энергии, в обеспечении рационального природопользования, в формировании мировоззрения и общей культуры человека, а также экологически обоснованного отношения к своему здоровью и природной среде;</w:t>
      </w:r>
    </w:p>
    <w:p w14:paraId="527BCCC2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знаний, которая включает: основополагающие понятия – химический элемент, атом, ядро и электронная оболочка атома, </w:t>
      </w:r>
      <w:r>
        <w:rPr>
          <w:rFonts w:ascii="Times New Roman" w:hAnsi="Times New Roman"/>
          <w:color w:val="000000"/>
          <w:sz w:val="28"/>
        </w:rPr>
        <w:t>s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-атомные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орбитали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, основное и возбуждённое состояния атома, гибридизация атомных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орбиталей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>, ион, молекула, валентность, электроотрица</w:t>
      </w:r>
      <w:r w:rsidRPr="00600162">
        <w:rPr>
          <w:rFonts w:ascii="Times New Roman" w:hAnsi="Times New Roman"/>
          <w:color w:val="000000"/>
          <w:sz w:val="28"/>
          <w:lang w:val="ru-RU"/>
        </w:rPr>
        <w:t>тельность, степень окисления, химическая связь, моль, молярная масса, молярный объём, углеродный скелет, функциональная группа, радикал, структурные формулы (развёрнутые, сокращённые, скелетные), изомерия структурная и пространственная (геометрическая, опт</w:t>
      </w:r>
      <w:r w:rsidRPr="00600162">
        <w:rPr>
          <w:rFonts w:ascii="Times New Roman" w:hAnsi="Times New Roman"/>
          <w:color w:val="000000"/>
          <w:sz w:val="28"/>
          <w:lang w:val="ru-RU"/>
        </w:rPr>
        <w:t>ическая), изомеры, гомологический ряд, гомологи, углеводороды, кислород- и азотсодержащие органические соединения, мономер, полимер, структурное звено, высокомолекулярные соединения; теории, законы (периодический закон Д. И. Менделеева, теория строения орг</w:t>
      </w:r>
      <w:r w:rsidRPr="00600162">
        <w:rPr>
          <w:rFonts w:ascii="Times New Roman" w:hAnsi="Times New Roman"/>
          <w:color w:val="000000"/>
          <w:sz w:val="28"/>
          <w:lang w:val="ru-RU"/>
        </w:rPr>
        <w:t>анических веществ А. М. Бутлерова, закон сохранения массы веществ, закон сохранения и превращения энергии при химических реакциях), закономерности, символический язык химии, мировоззренческие знания, лежащие в основе понимания причинности и системности хим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ических явлений; представления о механизмах химических реакций, термодинамических и кинетических закономерностях их протекания, о взаимном влиянии атомов и групп атомов в молекулах (индуктивный и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мезомерный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 эффекты,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ориентанты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 рода); фактологические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 сведения о свойствах, составе, получении и безопасном использовании важнейших органических веществ в быту и практической деятельности человека, общих научных принципах химического производства (на примере производства метанола, переработки нефти);</w:t>
      </w:r>
    </w:p>
    <w:p w14:paraId="726B09F6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сформир</w:t>
      </w:r>
      <w:r w:rsidRPr="00600162">
        <w:rPr>
          <w:rFonts w:ascii="Times New Roman" w:hAnsi="Times New Roman"/>
          <w:color w:val="000000"/>
          <w:sz w:val="28"/>
          <w:lang w:val="ru-RU"/>
        </w:rPr>
        <w:t>ованность умений: выявлять характерные признаки понятий, устанавливать</w:t>
      </w:r>
      <w:r w:rsidRPr="006001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их взаимосвязь, использовать соответствующие понятия при описании состава, строения и свойств органических соединений; </w:t>
      </w:r>
    </w:p>
    <w:p w14:paraId="0F6A1A41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умений: </w:t>
      </w:r>
    </w:p>
    <w:p w14:paraId="747DFB10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символику для с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оставления молекулярных и структурных (развёрнутых, сокращённых и скелетных) формул органических веществ; </w:t>
      </w:r>
    </w:p>
    <w:p w14:paraId="201591A5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составлять уравнения химических реакций и раскрывать их сущность: окислительно-восстановительных реакций посредством составления электронного баланса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 этих реакций, реакций ионного обмена путём составления их полных и сокращённых ионных уравнений; </w:t>
      </w:r>
    </w:p>
    <w:p w14:paraId="76813217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lastRenderedPageBreak/>
        <w:t>изготавливать модели молекул органических веществ для иллюстрации их химического и пространственного строения;</w:t>
      </w:r>
    </w:p>
    <w:p w14:paraId="556BA3AD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сформированность умений: устанавливать принадл</w:t>
      </w:r>
      <w:r w:rsidRPr="00600162">
        <w:rPr>
          <w:rFonts w:ascii="Times New Roman" w:hAnsi="Times New Roman"/>
          <w:color w:val="000000"/>
          <w:sz w:val="28"/>
          <w:lang w:val="ru-RU"/>
        </w:rPr>
        <w:t>ежность изученных органических веществ по их составу и строению к определённому классу/группе соединений, давать им названия по систематической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600162">
        <w:rPr>
          <w:rFonts w:ascii="Times New Roman" w:hAnsi="Times New Roman"/>
          <w:color w:val="000000"/>
          <w:sz w:val="28"/>
          <w:lang w:val="ru-RU"/>
        </w:rPr>
        <w:t>) и приводить тривиальные названия для отдельных представителей органических веществ (этилен,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 ацетилен, толуол, глицерин, этиленгликоль, фенол, формальдегид, ацетальдегид, ацетон, муравьиная кислота, уксусная кислота, стеариновая, олеиновая, пальмитиновая кислоты, глицин, аланин, мальтоза, фруктоза, анилин, дивинил, изопрен, хлоропрен, стирол и др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угие); </w:t>
      </w:r>
    </w:p>
    <w:p w14:paraId="1D72FF7D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определять вид химической связи в органических соединениях (ковалентная и ионная связь, </w:t>
      </w:r>
      <w:r>
        <w:rPr>
          <w:rFonts w:ascii="Times New Roman" w:hAnsi="Times New Roman"/>
          <w:color w:val="000000"/>
          <w:sz w:val="28"/>
        </w:rPr>
        <w:t>σ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600162">
        <w:rPr>
          <w:rFonts w:ascii="Times New Roman" w:hAnsi="Times New Roman"/>
          <w:color w:val="000000"/>
          <w:sz w:val="28"/>
          <w:lang w:val="ru-RU"/>
        </w:rPr>
        <w:t>-связь, водородная связь);</w:t>
      </w:r>
    </w:p>
    <w:p w14:paraId="5FC01781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применять положения теории строения органических веществ А. М. Бутлерова для объяснения зависимости свойств веществ от их состава и строения; </w:t>
      </w:r>
    </w:p>
    <w:p w14:paraId="6752996F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состав, строение, физические и химические свойств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а типичных представителей различных классов органических веществ: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алканов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циклоалканов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алкенов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алкадиенов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алкинов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, ароматических углеводородов, спиртов, альдегидов, кетонов, карбоновых кислот, простых и сложных эфиров, жиров, </w:t>
      </w:r>
      <w:proofErr w:type="spellStart"/>
      <w:r w:rsidRPr="00600162">
        <w:rPr>
          <w:rFonts w:ascii="Times New Roman" w:hAnsi="Times New Roman"/>
          <w:color w:val="000000"/>
          <w:sz w:val="28"/>
          <w:lang w:val="ru-RU"/>
        </w:rPr>
        <w:t>нитросоединений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 xml:space="preserve"> и аминов, 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аминокислот, белков, углеводов (моно-, ди- и полисахаридов), иллюстрировать генетическую связь между ними уравнениями соответствующих химических реакций с использованием структурных формул; </w:t>
      </w:r>
    </w:p>
    <w:p w14:paraId="66D534E7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сформированность умения подтверждать на конкретных примерах харак</w:t>
      </w:r>
      <w:r w:rsidRPr="00600162">
        <w:rPr>
          <w:rFonts w:ascii="Times New Roman" w:hAnsi="Times New Roman"/>
          <w:color w:val="000000"/>
          <w:sz w:val="28"/>
          <w:lang w:val="ru-RU"/>
        </w:rPr>
        <w:t>тер зависимости реакционной способности органических соединений от кратности и типа ковалентной связи (</w:t>
      </w:r>
      <w:r>
        <w:rPr>
          <w:rFonts w:ascii="Times New Roman" w:hAnsi="Times New Roman"/>
          <w:color w:val="000000"/>
          <w:sz w:val="28"/>
        </w:rPr>
        <w:t>σ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- и </w:t>
      </w:r>
      <w:r>
        <w:rPr>
          <w:rFonts w:ascii="Times New Roman" w:hAnsi="Times New Roman"/>
          <w:color w:val="000000"/>
          <w:sz w:val="28"/>
        </w:rPr>
        <w:t>π</w:t>
      </w:r>
      <w:r w:rsidRPr="00600162">
        <w:rPr>
          <w:rFonts w:ascii="Times New Roman" w:hAnsi="Times New Roman"/>
          <w:color w:val="000000"/>
          <w:sz w:val="28"/>
          <w:lang w:val="ru-RU"/>
        </w:rPr>
        <w:t>-связи), взаимного влияния атомов и групп атомов в молекулах;</w:t>
      </w:r>
    </w:p>
    <w:p w14:paraId="1C5B6C3E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сформированность умения характеризовать источники углеводородного сырья (нефть, приро</w:t>
      </w:r>
      <w:r w:rsidRPr="00600162">
        <w:rPr>
          <w:rFonts w:ascii="Times New Roman" w:hAnsi="Times New Roman"/>
          <w:color w:val="000000"/>
          <w:sz w:val="28"/>
          <w:lang w:val="ru-RU"/>
        </w:rPr>
        <w:t>дный газ, уголь), способы его переработки и практическое применение продуктов переработки;</w:t>
      </w:r>
    </w:p>
    <w:p w14:paraId="7A5456B2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сформированность владения системой знаний о естественно-научных методах познания – наблюдении, измерении, моделировании, эксперименте (реальном и мысленном) и умения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 применять эти знания; </w:t>
      </w:r>
    </w:p>
    <w:p w14:paraId="108ED225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</w:t>
      </w:r>
      <w:r w:rsidRPr="006001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основные операции мыслительной деятельности – анализ и синтез, сравнение, обобщение, </w:t>
      </w:r>
      <w:r w:rsidRPr="00600162">
        <w:rPr>
          <w:rFonts w:ascii="Times New Roman" w:hAnsi="Times New Roman"/>
          <w:color w:val="000000"/>
          <w:sz w:val="28"/>
          <w:lang w:val="ru-RU"/>
        </w:rPr>
        <w:lastRenderedPageBreak/>
        <w:t>систематизацию, выявление причинно-следственных связей – для изучения свойств веществ и химических реакций;</w:t>
      </w:r>
    </w:p>
    <w:p w14:paraId="52208312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сформ</w:t>
      </w:r>
      <w:r w:rsidRPr="00600162">
        <w:rPr>
          <w:rFonts w:ascii="Times New Roman" w:hAnsi="Times New Roman"/>
          <w:color w:val="000000"/>
          <w:sz w:val="28"/>
          <w:lang w:val="ru-RU"/>
        </w:rPr>
        <w:t>ированность умений: выявлять взаимосвязь химических знаний с понятиями и представлениями других естественно-научных предметов для более осознанного понимания сущности материального единства мира, использовать системные знания по органической химии для объя</w:t>
      </w:r>
      <w:r w:rsidRPr="00600162">
        <w:rPr>
          <w:rFonts w:ascii="Times New Roman" w:hAnsi="Times New Roman"/>
          <w:color w:val="000000"/>
          <w:sz w:val="28"/>
          <w:lang w:val="ru-RU"/>
        </w:rPr>
        <w:t>снения и прогнозирования явлений, имеющих естественно-научную природу;</w:t>
      </w:r>
    </w:p>
    <w:p w14:paraId="44513B21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сформированность умений: проводить расчёты по химическим формулам и уравнениям химических реакций с использованием физических величин (масса, объём газов, количество вещества), характеризующих вещества с количественной стороны: расчёты по нахождению химиче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ской формулы вещества по известным массовым долям химических элементов, продуктам сгорания, плотности газообразных веществ; </w:t>
      </w:r>
    </w:p>
    <w:p w14:paraId="7B5648E9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сформированность умений: прогнозировать, анализировать и оценивать с позиций экологической безопасности последствия бытовой и произ</w:t>
      </w:r>
      <w:r w:rsidRPr="00600162">
        <w:rPr>
          <w:rFonts w:ascii="Times New Roman" w:hAnsi="Times New Roman"/>
          <w:color w:val="000000"/>
          <w:sz w:val="28"/>
          <w:lang w:val="ru-RU"/>
        </w:rPr>
        <w:t>водственной деятельности человека, связанной с переработкой веществ, использовать</w:t>
      </w:r>
      <w:r w:rsidRPr="00600162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600162">
        <w:rPr>
          <w:rFonts w:ascii="Times New Roman" w:hAnsi="Times New Roman"/>
          <w:color w:val="000000"/>
          <w:sz w:val="28"/>
          <w:lang w:val="ru-RU"/>
        </w:rPr>
        <w:t>полученные знания для принятия грамотных решений проблем в ситуациях, связанных с химией;</w:t>
      </w:r>
    </w:p>
    <w:p w14:paraId="38381060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сформированность умений: самостоятельно планировать и проводить химический экспериме</w:t>
      </w:r>
      <w:r w:rsidRPr="00600162">
        <w:rPr>
          <w:rFonts w:ascii="Times New Roman" w:hAnsi="Times New Roman"/>
          <w:color w:val="000000"/>
          <w:sz w:val="28"/>
          <w:lang w:val="ru-RU"/>
        </w:rPr>
        <w:t>нт (получение и изучение свойств органических веществ, качественные реакции углеводородов различных классов и кислородсодержащих органических веществ, решение экспериментальных задач по распознаванию органических веществ) с соблюдением правил безопасного о</w:t>
      </w:r>
      <w:r w:rsidRPr="00600162">
        <w:rPr>
          <w:rFonts w:ascii="Times New Roman" w:hAnsi="Times New Roman"/>
          <w:color w:val="000000"/>
          <w:sz w:val="28"/>
          <w:lang w:val="ru-RU"/>
        </w:rPr>
        <w:t>бращения с веществами и лабораторным оборудованием, формулировать цель исследования, представлять в различной форме результаты эксперимента, анализировать</w:t>
      </w:r>
      <w:r w:rsidRPr="00600162">
        <w:rPr>
          <w:rFonts w:ascii="Times New Roman" w:hAnsi="Times New Roman"/>
          <w:i/>
          <w:color w:val="000000"/>
          <w:sz w:val="28"/>
          <w:lang w:val="ru-RU"/>
        </w:rPr>
        <w:t xml:space="preserve"> и 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оценивать их достоверность; </w:t>
      </w:r>
    </w:p>
    <w:p w14:paraId="59D904EC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умений: </w:t>
      </w:r>
    </w:p>
    <w:p w14:paraId="759EA799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соблюдать правила экологически целесообразно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го поведения в быту и трудовой деятельности в целях сохранения своего здоровья, окружающей природной среды и достижения её устойчивого развития; </w:t>
      </w:r>
    </w:p>
    <w:p w14:paraId="62909EED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осознавать опасность токсического действия на живые организмы определённых органических веществ, понимая смысл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 показателя ПДК;</w:t>
      </w:r>
    </w:p>
    <w:p w14:paraId="612DDE29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анализировать целесообразность применения органических веществ в промышленности и в быту с точки зрения соотношения риск-польза;</w:t>
      </w:r>
    </w:p>
    <w:p w14:paraId="37B0B299" w14:textId="77777777" w:rsidR="00F94EB5" w:rsidRPr="00600162" w:rsidRDefault="00E6758F">
      <w:pPr>
        <w:spacing w:after="0" w:line="264" w:lineRule="auto"/>
        <w:ind w:firstLine="600"/>
        <w:jc w:val="both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сформированность умений: осуществлять целенаправленный поиск химической информации в различных источниках (нау</w:t>
      </w:r>
      <w:r w:rsidRPr="00600162">
        <w:rPr>
          <w:rFonts w:ascii="Times New Roman" w:hAnsi="Times New Roman"/>
          <w:color w:val="000000"/>
          <w:sz w:val="28"/>
          <w:lang w:val="ru-RU"/>
        </w:rPr>
        <w:t>чная и учебно-научная литература, средства массовой информации, Интернет и другие), критически анализировать химическую информацию, перерабатывать её и использовать в соответствии с поставленной учебной задачей.</w:t>
      </w:r>
    </w:p>
    <w:p w14:paraId="54E549E8" w14:textId="77777777" w:rsidR="00F94EB5" w:rsidRPr="00600162" w:rsidRDefault="00F94EB5">
      <w:pPr>
        <w:rPr>
          <w:lang w:val="ru-RU"/>
        </w:rPr>
        <w:sectPr w:rsidR="00F94EB5" w:rsidRPr="00600162">
          <w:pgSz w:w="11906" w:h="16383"/>
          <w:pgMar w:top="1134" w:right="850" w:bottom="1134" w:left="1701" w:header="720" w:footer="720" w:gutter="0"/>
          <w:cols w:space="720"/>
        </w:sectPr>
      </w:pPr>
    </w:p>
    <w:p w14:paraId="7B5132C7" w14:textId="77777777" w:rsidR="00F94EB5" w:rsidRDefault="00E6758F">
      <w:pPr>
        <w:spacing w:after="0"/>
        <w:ind w:left="120"/>
      </w:pPr>
      <w:bookmarkStart w:id="11" w:name="block-25646419"/>
      <w:bookmarkEnd w:id="9"/>
      <w:r w:rsidRPr="0060016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515F2E7" w14:textId="77777777" w:rsidR="00F94EB5" w:rsidRDefault="00E675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4634"/>
        <w:gridCol w:w="1456"/>
        <w:gridCol w:w="1841"/>
        <w:gridCol w:w="1910"/>
        <w:gridCol w:w="3240"/>
      </w:tblGrid>
      <w:tr w:rsidR="00F94EB5" w14:paraId="5EC23F40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14766F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107D88" w14:textId="77777777" w:rsidR="00F94EB5" w:rsidRDefault="00F94EB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AC91E4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65963E" w14:textId="77777777" w:rsidR="00F94EB5" w:rsidRDefault="00F94E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41AE21" w14:textId="77777777" w:rsidR="00F94EB5" w:rsidRDefault="00E6758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C1E728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CDA1BB" w14:textId="77777777" w:rsidR="00F94EB5" w:rsidRDefault="00F94EB5">
            <w:pPr>
              <w:spacing w:after="0"/>
              <w:ind w:left="135"/>
            </w:pPr>
          </w:p>
        </w:tc>
      </w:tr>
      <w:tr w:rsidR="00F94EB5" w14:paraId="02F44DA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015C8E" w14:textId="77777777" w:rsidR="00F94EB5" w:rsidRDefault="00F94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48996B" w14:textId="77777777" w:rsidR="00F94EB5" w:rsidRDefault="00F94EB5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4324B94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8A3EF7" w14:textId="77777777" w:rsidR="00F94EB5" w:rsidRDefault="00F94EB5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A9E472C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1D3AB9" w14:textId="77777777" w:rsidR="00F94EB5" w:rsidRDefault="00F94EB5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D62BFF2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6A809B" w14:textId="77777777" w:rsidR="00F94EB5" w:rsidRDefault="00F94E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D47E0B" w14:textId="77777777" w:rsidR="00F94EB5" w:rsidRDefault="00F94EB5"/>
        </w:tc>
      </w:tr>
      <w:tr w:rsidR="00F94EB5" w:rsidRPr="00E6758F" w14:paraId="147364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52E6F6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016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Теоретические основы органической химии</w:t>
            </w:r>
          </w:p>
        </w:tc>
      </w:tr>
      <w:tr w:rsidR="00F94EB5" w:rsidRPr="00E6758F" w14:paraId="5ABAFF0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9E474DF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646315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органической химии. </w:t>
            </w: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соединений А. М. Бутлерова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239EED3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38BF875" w14:textId="77777777" w:rsidR="00F94EB5" w:rsidRDefault="00F94EB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BC7783F" w14:textId="77777777" w:rsidR="00F94EB5" w:rsidRDefault="00F94EB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E5CD743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14:paraId="2F2876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D699A4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0DD10A37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818718" w14:textId="77777777" w:rsidR="00F94EB5" w:rsidRDefault="00F94EB5"/>
        </w:tc>
      </w:tr>
      <w:tr w:rsidR="00F94EB5" w14:paraId="3C27D36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5774C7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  <w:proofErr w:type="spellEnd"/>
          </w:p>
        </w:tc>
      </w:tr>
      <w:tr w:rsidR="00F94EB5" w:rsidRPr="00E6758F" w14:paraId="7C2076C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EE6F455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3844C2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циклоалканы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2B2A52F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A77ECB1" w14:textId="77777777" w:rsidR="00F94EB5" w:rsidRDefault="00F94EB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5C01C5D" w14:textId="77777777" w:rsidR="00F94EB5" w:rsidRDefault="00F94EB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60D025D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:rsidRPr="00E6758F" w14:paraId="1B0624E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47AD8EA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E04A44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</w:t>
            </w:r>
            <w:proofErr w:type="spellStart"/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алкены</w:t>
            </w:r>
            <w:proofErr w:type="spellEnd"/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</w:t>
            </w:r>
            <w:proofErr w:type="spellEnd"/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алкины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28E1AEC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0ABB244" w14:textId="77777777" w:rsidR="00F94EB5" w:rsidRDefault="00F94EB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5E2AF25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466137B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:rsidRPr="00E6758F" w14:paraId="106A825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5C1CBB7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B10E9D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Ароматические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18A5C6C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4088EB3" w14:textId="77777777" w:rsidR="00F94EB5" w:rsidRDefault="00F94EB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7573F59" w14:textId="77777777" w:rsidR="00F94EB5" w:rsidRDefault="00F94EB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925F667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:rsidRPr="00E6758F" w14:paraId="421D40B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1164068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B1AD99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45D9BEE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633A8AA" w14:textId="77777777" w:rsidR="00F94EB5" w:rsidRDefault="00F94EB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6DA6C3B" w14:textId="77777777" w:rsidR="00F94EB5" w:rsidRDefault="00F94EB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476F18B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:rsidRPr="00E6758F" w14:paraId="5FAF0F7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7491A99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8E6986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углеводородов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47322F4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010CC58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F7C46C6" w14:textId="77777777" w:rsidR="00F94EB5" w:rsidRDefault="00F94EB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DB40EF7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14:paraId="2F21DC2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F0499A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24473D5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1C98E1" w14:textId="77777777" w:rsidR="00F94EB5" w:rsidRDefault="00F94EB5"/>
        </w:tc>
      </w:tr>
      <w:tr w:rsidR="00F94EB5" w14:paraId="66D0AAF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107E45D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F94EB5" w:rsidRPr="00E6758F" w14:paraId="5484DF6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E3B7DC6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551009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95513E5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FE8FDF4" w14:textId="77777777" w:rsidR="00F94EB5" w:rsidRDefault="00F94EB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863313D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064C276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:rsidRPr="00E6758F" w14:paraId="12581A7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87BC858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C17B7D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Карбонильные соединения: альдегиды и кетоны. Карбоновые кислоты. Сложные эфиры. Жиры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CAB21A3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C3618AC" w14:textId="77777777" w:rsidR="00F94EB5" w:rsidRDefault="00F94EB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25D49A3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FDED32C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:rsidRPr="00E6758F" w14:paraId="32AC300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8FC657A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CDEB22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7C2742F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9EFFA13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659A449" w14:textId="77777777" w:rsidR="00F94EB5" w:rsidRDefault="00F94EB5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8006840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14:paraId="7E415F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BB28AE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31144E2A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076883" w14:textId="77777777" w:rsidR="00F94EB5" w:rsidRDefault="00F94EB5"/>
        </w:tc>
      </w:tr>
      <w:tr w:rsidR="00F94EB5" w14:paraId="5D31389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D0613C5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органические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F94EB5" w:rsidRPr="00E6758F" w14:paraId="1C70C21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455ED40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7B80A6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0033653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647D5B6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CDE6C81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BF54BFB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14:paraId="307CC6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D2A108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27787DFC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85EA5D" w14:textId="77777777" w:rsidR="00F94EB5" w:rsidRDefault="00F94EB5"/>
        </w:tc>
      </w:tr>
      <w:tr w:rsidR="00F94EB5" w14:paraId="47E487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C4F47F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соединения</w:t>
            </w:r>
            <w:proofErr w:type="spellEnd"/>
          </w:p>
        </w:tc>
      </w:tr>
      <w:tr w:rsidR="00F94EB5" w:rsidRPr="00E6758F" w14:paraId="0A6FDA2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536B685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04D3A6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Высокомолекулярные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7385E26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8809F4A" w14:textId="77777777" w:rsidR="00F94EB5" w:rsidRDefault="00F94EB5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96B984C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FBE8136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14:paraId="2CD03A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109C01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183D8EAF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978B86" w14:textId="77777777" w:rsidR="00F94EB5" w:rsidRDefault="00F94EB5"/>
        </w:tc>
      </w:tr>
      <w:tr w:rsidR="00F94EB5" w14:paraId="3F17DB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5EA928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098C3C53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3F2F8FE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B4714FE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0FD439D" w14:textId="77777777" w:rsidR="00F94EB5" w:rsidRDefault="00F94EB5"/>
        </w:tc>
      </w:tr>
    </w:tbl>
    <w:p w14:paraId="1142A115" w14:textId="77777777" w:rsidR="00F94EB5" w:rsidRDefault="00F94EB5">
      <w:pPr>
        <w:sectPr w:rsidR="00F94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5929D6" w14:textId="04C6FEAC" w:rsidR="00F94EB5" w:rsidRDefault="00E675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2" w:name="block-25646414"/>
      <w:bookmarkEnd w:id="11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48A6B5C2" w14:textId="77777777" w:rsidR="00F94EB5" w:rsidRDefault="00E675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1"/>
        <w:gridCol w:w="3746"/>
        <w:gridCol w:w="1069"/>
        <w:gridCol w:w="1841"/>
        <w:gridCol w:w="1910"/>
        <w:gridCol w:w="1423"/>
        <w:gridCol w:w="3240"/>
      </w:tblGrid>
      <w:tr w:rsidR="00F94EB5" w14:paraId="0E07DEB3" w14:textId="77777777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97A41A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7F3E01" w14:textId="77777777" w:rsidR="00F94EB5" w:rsidRDefault="00F94EB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7A8DEB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A35D3F" w14:textId="77777777" w:rsidR="00F94EB5" w:rsidRDefault="00F94EB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3CEA70" w14:textId="77777777" w:rsidR="00F94EB5" w:rsidRDefault="00E6758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FABF80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91723B" w14:textId="77777777" w:rsidR="00F94EB5" w:rsidRDefault="00F94EB5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D82E61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781D47" w14:textId="77777777" w:rsidR="00F94EB5" w:rsidRDefault="00F94EB5">
            <w:pPr>
              <w:spacing w:after="0"/>
              <w:ind w:left="135"/>
            </w:pPr>
          </w:p>
        </w:tc>
      </w:tr>
      <w:tr w:rsidR="00F94EB5" w14:paraId="4A98F49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F72B74" w14:textId="77777777" w:rsidR="00F94EB5" w:rsidRDefault="00F94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4AE458" w14:textId="77777777" w:rsidR="00F94EB5" w:rsidRDefault="00F94EB5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326F0B1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EC7F48" w14:textId="77777777" w:rsidR="00F94EB5" w:rsidRDefault="00F94EB5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6DBC3DA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F53BBD" w14:textId="77777777" w:rsidR="00F94EB5" w:rsidRDefault="00F94EB5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601AEAE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972E11" w14:textId="77777777" w:rsidR="00F94EB5" w:rsidRDefault="00F94EB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CF0888" w14:textId="77777777" w:rsidR="00F94EB5" w:rsidRDefault="00F94EB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8738C0" w14:textId="77777777" w:rsidR="00F94EB5" w:rsidRDefault="00F94EB5"/>
        </w:tc>
      </w:tr>
      <w:tr w:rsidR="00F94EB5" w:rsidRPr="00E6758F" w14:paraId="68B3B4B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EC32B3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61E1CE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и значение органической </w:t>
            </w: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химии, представление о многообразии органических соединений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E208170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0128B36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2739B9E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825BFC2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B3A5AA1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:rsidRPr="00E6758F" w14:paraId="1E498E9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28D5B4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9B3295" w14:textId="77777777" w:rsidR="00F94EB5" w:rsidRDefault="00E6758F">
            <w:pPr>
              <w:spacing w:after="0"/>
              <w:ind w:left="135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Электронное строение атома углерода (основное и возбуждённое состояния).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возможности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углерода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AF04FF4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038049A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015744A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21B2DC0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7B6E3AF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14:paraId="504085C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F0CEF1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3FA5FA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 в органических соединениях. Механизмы образования ковалентной связи, способы разрыва связей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7CF4B07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67E11E6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D8193E6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F13B540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21D11CC" w14:textId="77777777" w:rsidR="00F94EB5" w:rsidRDefault="00F94EB5">
            <w:pPr>
              <w:spacing w:after="0"/>
              <w:ind w:left="135"/>
            </w:pPr>
          </w:p>
        </w:tc>
      </w:tr>
      <w:tr w:rsidR="00F94EB5" w:rsidRPr="00E6758F" w14:paraId="244D310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58950E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5B26A9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соединений А. М. Бутлерова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6E6DC71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1A3939F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B6319EB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3E64070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342CA07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14:paraId="4E91E92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5DD1A0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3FADEE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изомерии: структурная, пространственная. Электронные эффекты в молекулах органических соединений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8007641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4C55994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20A64ED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3CE89A0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5829B71" w14:textId="77777777" w:rsidR="00F94EB5" w:rsidRDefault="00F94EB5">
            <w:pPr>
              <w:spacing w:after="0"/>
              <w:ind w:left="135"/>
            </w:pPr>
          </w:p>
        </w:tc>
      </w:tr>
      <w:tr w:rsidR="00F94EB5" w14:paraId="23E808F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A9A833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A6871D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классификации </w:t>
            </w: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</w:t>
            </w: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систематическая номенклатура (</w:t>
            </w:r>
            <w:r>
              <w:rPr>
                <w:rFonts w:ascii="Times New Roman" w:hAnsi="Times New Roman"/>
                <w:color w:val="000000"/>
                <w:sz w:val="24"/>
              </w:rPr>
              <w:t>IUPAC</w:t>
            </w: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) органических веществ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89A5487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3A99596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BDC6D78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2603D22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115FF17" w14:textId="77777777" w:rsidR="00F94EB5" w:rsidRDefault="00F94EB5">
            <w:pPr>
              <w:spacing w:after="0"/>
              <w:ind w:left="135"/>
            </w:pPr>
          </w:p>
        </w:tc>
      </w:tr>
      <w:tr w:rsidR="00F94EB5" w14:paraId="27F40D3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7ACF65A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738F85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реакций в органической химии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955BD54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94D1B74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E23061B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0AE3944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6D79821" w14:textId="77777777" w:rsidR="00F94EB5" w:rsidRDefault="00F94EB5">
            <w:pPr>
              <w:spacing w:after="0"/>
              <w:ind w:left="135"/>
            </w:pPr>
          </w:p>
        </w:tc>
      </w:tr>
      <w:tr w:rsidR="00F94EB5" w14:paraId="4612AB5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AAFD85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CCC6A9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4EE1815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D1EE3E6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519DB93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C097B54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2CD390D" w14:textId="77777777" w:rsidR="00F94EB5" w:rsidRDefault="00F94EB5">
            <w:pPr>
              <w:spacing w:after="0"/>
              <w:ind w:left="135"/>
            </w:pPr>
          </w:p>
        </w:tc>
      </w:tr>
      <w:tr w:rsidR="00F94EB5" w:rsidRPr="00E6758F" w14:paraId="7D9C501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453AE5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F145CC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Алканы</w:t>
            </w:r>
            <w:proofErr w:type="spellEnd"/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гомологический </w:t>
            </w: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ряд, общая формула, номенклатура и изомерия, электронное и пространственное строение молекул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20F7E72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772C55D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90A547B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C57C867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EAFE977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:rsidRPr="00E6758F" w14:paraId="74CC438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B9AF10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7DECE1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</w:t>
            </w:r>
            <w:proofErr w:type="spellStart"/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FF53526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D04E299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F75E1B9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8613D65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57CEE3C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:rsidRPr="00E6758F" w14:paraId="20CBB18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472958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0A01B0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proofErr w:type="spellStart"/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природе. Способы получения и применение </w:t>
            </w:r>
            <w:proofErr w:type="spellStart"/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алканов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EEFAC49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BB11CD9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4AC90BF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B398FAE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A49EB11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14:paraId="3877A88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669DC0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BEA572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Циклоалканы</w:t>
            </w:r>
            <w:proofErr w:type="spellEnd"/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общая формула, номенклатура и изомерия, особенности строения и химических свойств, способы </w:t>
            </w: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получения и применение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4DDBFF5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A1A0707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38C5609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9CD5D79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687F2BA" w14:textId="77777777" w:rsidR="00F94EB5" w:rsidRDefault="00F94EB5">
            <w:pPr>
              <w:spacing w:after="0"/>
              <w:ind w:left="135"/>
            </w:pPr>
          </w:p>
        </w:tc>
      </w:tr>
      <w:tr w:rsidR="00F94EB5" w14:paraId="625A0B9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883C05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737FE1" w14:textId="77777777" w:rsidR="00F94EB5" w:rsidRDefault="00E6758F">
            <w:pPr>
              <w:spacing w:after="0"/>
              <w:ind w:left="135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расчётных задач на определение молекулярной формулы органического вещества по массовым долям атомов элементов, входящих в его состав.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3FDC270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9192B84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5A71ED9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7575801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CD7EADD" w14:textId="77777777" w:rsidR="00F94EB5" w:rsidRDefault="00F94EB5">
            <w:pPr>
              <w:spacing w:after="0"/>
              <w:ind w:left="135"/>
            </w:pPr>
          </w:p>
        </w:tc>
      </w:tr>
      <w:tr w:rsidR="00F94EB5" w:rsidRPr="00E6758F" w14:paraId="239FA35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37B312A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19F087" w14:textId="77777777" w:rsidR="00F94EB5" w:rsidRDefault="00E6758F">
            <w:pPr>
              <w:spacing w:after="0"/>
              <w:ind w:left="135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Алкены: гомологический ряд, общая формула, номенклатура, электронное и пространственное строение молекул.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цис-транс-изомерия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алкенов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62D1D78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BD067CC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52AE9D6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A59596F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0C8D4FC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:rsidRPr="00E6758F" w14:paraId="1775226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49E146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541BC3" w14:textId="77777777" w:rsidR="00F94EB5" w:rsidRDefault="00E6758F">
            <w:pPr>
              <w:spacing w:after="0"/>
              <w:ind w:left="135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</w:t>
            </w:r>
            <w:proofErr w:type="spellStart"/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Марковникова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CB9DFCE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1CBC51E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155DD3A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614BEEF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4ED8787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:rsidRPr="00E6758F" w14:paraId="318306A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B6AE61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4C7F9B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алкенов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BC811E9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563DEC0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365540D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1564A92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6778056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14:paraId="7CF7356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A43E32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F2B6BD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по теме "Получение этилена и изучение его свойств"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F5961CD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309D9F4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BFB2F5F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E551F2A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29944F4" w14:textId="77777777" w:rsidR="00F94EB5" w:rsidRDefault="00F94EB5">
            <w:pPr>
              <w:spacing w:after="0"/>
              <w:ind w:left="135"/>
            </w:pPr>
          </w:p>
        </w:tc>
      </w:tr>
      <w:tr w:rsidR="00F94EB5" w14:paraId="6A1ED2F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2C8BEDC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4EBCEF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9B313D0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60BD720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F48A1D2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074BBCB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9555807" w14:textId="77777777" w:rsidR="00F94EB5" w:rsidRDefault="00F94EB5">
            <w:pPr>
              <w:spacing w:after="0"/>
              <w:ind w:left="135"/>
            </w:pPr>
          </w:p>
        </w:tc>
      </w:tr>
      <w:tr w:rsidR="00F94EB5" w14:paraId="5F9398E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913AEE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8EA270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Алкадиены: </w:t>
            </w: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сопряжённые, изолированные, кумулированные. Особенности электронного строения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3FA84B1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CC16A9E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3241407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A212849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51346E5" w14:textId="77777777" w:rsidR="00F94EB5" w:rsidRDefault="00F94EB5">
            <w:pPr>
              <w:spacing w:after="0"/>
              <w:ind w:left="135"/>
            </w:pPr>
          </w:p>
        </w:tc>
      </w:tr>
      <w:tr w:rsidR="00F94EB5" w14:paraId="1157471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C5CD9D6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1DC85F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сопряжённых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диенов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E9CD859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224C77D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805FBAC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894D996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16C431B" w14:textId="77777777" w:rsidR="00F94EB5" w:rsidRDefault="00F94EB5">
            <w:pPr>
              <w:spacing w:after="0"/>
              <w:ind w:left="135"/>
            </w:pPr>
          </w:p>
        </w:tc>
      </w:tr>
      <w:tr w:rsidR="00F94EB5" w14:paraId="4981289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4E0C00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2F3803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алкадиенов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384A706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3088C82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A0356AE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D212A00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C552534" w14:textId="77777777" w:rsidR="00F94EB5" w:rsidRDefault="00F94EB5">
            <w:pPr>
              <w:spacing w:after="0"/>
              <w:ind w:left="135"/>
            </w:pPr>
          </w:p>
        </w:tc>
      </w:tr>
      <w:tr w:rsidR="00F94EB5" w:rsidRPr="00E6758F" w14:paraId="096AAEF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FFD803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0EE825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Алкины: гомологический ряд, общая формула, номенклатура, электронное и пространственное </w:t>
            </w: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строение молекул, физические свойства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AECB36E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5AC2A39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8DCAD71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4F68EA2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1CABABC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:rsidRPr="00E6758F" w14:paraId="78EB9A2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C800F1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D90001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алкинов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2E21A21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7112FE3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96717BD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306ACAA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21ACB07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14:paraId="612D603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18545AD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CEB538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 реакции на тройную связь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50B081A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3429BE5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D6380D9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D52EAD0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106E934" w14:textId="77777777" w:rsidR="00F94EB5" w:rsidRDefault="00F94EB5">
            <w:pPr>
              <w:spacing w:after="0"/>
              <w:ind w:left="135"/>
            </w:pPr>
          </w:p>
        </w:tc>
      </w:tr>
      <w:tr w:rsidR="00F94EB5" w:rsidRPr="00E6758F" w14:paraId="159C366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D0B5CF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DB96E5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алкинов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438C116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0542011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65EF310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39F59D9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34693AE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14:paraId="081820A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4DEFB9C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675762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задач: расчёты по уравнению химической реакции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C8FF78F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A190231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C75D217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F099059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CF397EC" w14:textId="77777777" w:rsidR="00F94EB5" w:rsidRDefault="00F94EB5">
            <w:pPr>
              <w:spacing w:after="0"/>
              <w:ind w:left="135"/>
            </w:pPr>
          </w:p>
        </w:tc>
      </w:tr>
      <w:tr w:rsidR="00F94EB5" w14:paraId="7E7A8D1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A9CAC3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D46CBD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C5C5697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D72C715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74C3D95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2E34583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3EE77E6" w14:textId="77777777" w:rsidR="00F94EB5" w:rsidRDefault="00F94EB5">
            <w:pPr>
              <w:spacing w:after="0"/>
              <w:ind w:left="135"/>
            </w:pPr>
          </w:p>
        </w:tc>
      </w:tr>
      <w:tr w:rsidR="00F94EB5" w:rsidRPr="00E6758F" w14:paraId="40081C4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82AF33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881244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Арены: гомологический ряд, общая формула, номенклатура. Электронное и пространственное строение молекул бензола и толуола, их физические свойства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D319345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1EB8C5F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474C4DF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EB166DE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6C433E7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:rsidRPr="00E6758F" w14:paraId="03BDA8F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31B732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4DC61E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</w:t>
            </w:r>
            <w:proofErr w:type="spellStart"/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: реакции замещения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AB63547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B26D077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B183FD1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C5525EB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99C7EE9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:rsidRPr="00E6758F" w14:paraId="30042DF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08743C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5FED79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</w:t>
            </w:r>
            <w:proofErr w:type="spellStart"/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: реакции присоединения, окисление гомологов бензола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C262655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E994985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9A64776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B105309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C4E3998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14:paraId="1B745BA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B647450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CEE625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стирола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7600569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9BC8387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00ED1F3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3990D13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1977BC7" w14:textId="77777777" w:rsidR="00F94EB5" w:rsidRDefault="00F94EB5">
            <w:pPr>
              <w:spacing w:after="0"/>
              <w:ind w:left="135"/>
            </w:pPr>
          </w:p>
        </w:tc>
      </w:tr>
      <w:tr w:rsidR="00F94EB5" w14:paraId="5D19E4C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ED181E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C319CD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 на определение молекулярной формулы органического вещества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2C1C4B0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EA3471D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8EBFFB2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0BD398A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6552FDD" w14:textId="77777777" w:rsidR="00F94EB5" w:rsidRDefault="00F94EB5">
            <w:pPr>
              <w:spacing w:after="0"/>
              <w:ind w:left="135"/>
            </w:pPr>
          </w:p>
        </w:tc>
      </w:tr>
      <w:tr w:rsidR="00F94EB5" w:rsidRPr="00E6758F" w14:paraId="79232B0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69DE83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8A20FC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</w:t>
            </w:r>
            <w:proofErr w:type="spellStart"/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аренов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3200B69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F6286E5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1DDF189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A87CF4B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7281E68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14:paraId="5AD4689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37CFE4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2F37F7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Генетическая связь между различными классами </w:t>
            </w: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углеводородов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382EC48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0AF28B3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AB92AC0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CA9EBC7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DC71DEF" w14:textId="77777777" w:rsidR="00F94EB5" w:rsidRDefault="00F94EB5">
            <w:pPr>
              <w:spacing w:after="0"/>
              <w:ind w:left="135"/>
            </w:pPr>
          </w:p>
        </w:tc>
      </w:tr>
      <w:tr w:rsidR="00F94EB5" w14:paraId="270ABD0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BC3734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9E8607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уравнениям химических реакций. Систематизация и обобщение знаний по теме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888A6F6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D7A2534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1F1FCDB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B7E238A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1265800" w14:textId="77777777" w:rsidR="00F94EB5" w:rsidRDefault="00F94EB5">
            <w:pPr>
              <w:spacing w:after="0"/>
              <w:ind w:left="135"/>
            </w:pPr>
          </w:p>
        </w:tc>
      </w:tr>
      <w:tr w:rsidR="00F94EB5" w:rsidRPr="00E6758F" w14:paraId="0860FAB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01DABA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310C13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Природный газ. Попутные нефтяные газы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0A9346F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64D3FCB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C9534CE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3176A9F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46240E9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:rsidRPr="00E6758F" w14:paraId="42C684D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802B89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12D872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Каменный уголь и продукты его переработки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10677AA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0297DF7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2D231F7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4D3A446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651FF92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:rsidRPr="00E6758F" w14:paraId="75FD1AB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E30F3C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CC568D" w14:textId="77777777" w:rsidR="00F94EB5" w:rsidRDefault="00E6758F">
            <w:pPr>
              <w:spacing w:after="0"/>
              <w:ind w:left="135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Нефть и способы её переработки.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нефти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B212C53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2AE4279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238D906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9EA9671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79A5007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14:paraId="3B2A8429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F7008E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DCF6DD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</w:t>
            </w: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связь между различными классами углеводородов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EF76DBA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539528F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321178E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7919A1A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7D1800E" w14:textId="77777777" w:rsidR="00F94EB5" w:rsidRDefault="00F94EB5">
            <w:pPr>
              <w:spacing w:after="0"/>
              <w:ind w:left="135"/>
            </w:pPr>
          </w:p>
        </w:tc>
      </w:tr>
      <w:tr w:rsidR="00F94EB5" w14:paraId="4AA025E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1CE219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1AC4AF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Галогенопроизводные углеводородов: электронное строение; реакции замещения </w:t>
            </w: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галогена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1F81AC1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6274C43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CA55A44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E84B7D2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48CDA51" w14:textId="77777777" w:rsidR="00F94EB5" w:rsidRDefault="00F94EB5">
            <w:pPr>
              <w:spacing w:after="0"/>
              <w:ind w:left="135"/>
            </w:pPr>
          </w:p>
        </w:tc>
      </w:tr>
      <w:tr w:rsidR="00F94EB5" w14:paraId="53DED10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DAC58A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D928EE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щелочей на галогенпроизводные. Взаимодействие </w:t>
            </w:r>
            <w:proofErr w:type="spellStart"/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дигалогеналканов</w:t>
            </w:r>
            <w:proofErr w:type="spellEnd"/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магнием и цинком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9041E94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E16182A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0A9DB9A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F5A5C57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89554B1" w14:textId="77777777" w:rsidR="00F94EB5" w:rsidRDefault="00F94EB5">
            <w:pPr>
              <w:spacing w:after="0"/>
              <w:ind w:left="135"/>
            </w:pPr>
          </w:p>
        </w:tc>
      </w:tr>
      <w:tr w:rsidR="00F94EB5" w14:paraId="25B1B89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6060BBB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FCC705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разделу "Углеводороды"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C6BEC9A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36084FF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8DAF531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2FD2861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502C0F8" w14:textId="77777777" w:rsidR="00F94EB5" w:rsidRDefault="00F94EB5">
            <w:pPr>
              <w:spacing w:after="0"/>
              <w:ind w:left="135"/>
            </w:pPr>
          </w:p>
        </w:tc>
      </w:tr>
      <w:tr w:rsidR="00F94EB5" w14:paraId="5717D18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046D07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D76108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"Углеводороды"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3B278A7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0CB652C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5F54643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D956D27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88951E6" w14:textId="77777777" w:rsidR="00F94EB5" w:rsidRDefault="00F94EB5">
            <w:pPr>
              <w:spacing w:after="0"/>
              <w:ind w:left="135"/>
            </w:pPr>
          </w:p>
        </w:tc>
      </w:tr>
      <w:tr w:rsidR="00F94EB5" w:rsidRPr="00E6758F" w14:paraId="6D44A07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7CCF963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88154C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</w:t>
            </w: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спирты: гомологический ряд, общая формула, строение молекул, изомерия, номенклатура, классификация, физические свойства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8A5BF48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9A7E93F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9AC09A7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7FB177E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6C13614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:rsidRPr="00E6758F" w14:paraId="356E453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CCD12A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8133AA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предельных одноатомных спиртов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FA7E0E3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66B6665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143E2F8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467195D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244D362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:rsidRPr="00E6758F" w14:paraId="6404397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616CE6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9B964F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и применение одноатомных </w:t>
            </w: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спиртов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1E23DF9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F705B2A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4662EB4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F1A7E11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6632160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14:paraId="55EDC71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1E538B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377BAE2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Простые эфиры: номенклатура и изомерия, особенности физических и химических свойств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3496391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17D87FF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7D6FEB4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DF61AA7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5695BA6" w14:textId="77777777" w:rsidR="00F94EB5" w:rsidRDefault="00F94EB5">
            <w:pPr>
              <w:spacing w:after="0"/>
              <w:ind w:left="135"/>
            </w:pPr>
          </w:p>
        </w:tc>
      </w:tr>
      <w:tr w:rsidR="00F94EB5" w14:paraId="5FA4AA0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FCC59C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35A0E1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Многоатомные спирты: </w:t>
            </w: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этиленгликоль и глицерин, их физические и химические свойства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5699BD8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F8CB1F0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39349CA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48278C3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C5FBB63" w14:textId="77777777" w:rsidR="00F94EB5" w:rsidRDefault="00F94EB5">
            <w:pPr>
              <w:spacing w:after="0"/>
              <w:ind w:left="135"/>
            </w:pPr>
          </w:p>
        </w:tc>
      </w:tr>
      <w:tr w:rsidR="00F94EB5" w14:paraId="689FF98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B1C431C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475E38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многоатомных спиртов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AF6440A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49D083A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75175AE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B1C8189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FA218D8" w14:textId="77777777" w:rsidR="00F94EB5" w:rsidRDefault="00F94EB5">
            <w:pPr>
              <w:spacing w:after="0"/>
              <w:ind w:left="135"/>
            </w:pPr>
          </w:p>
        </w:tc>
      </w:tr>
      <w:tr w:rsidR="00F94EB5" w:rsidRPr="00E6758F" w14:paraId="7E7CF73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346876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986E73" w14:textId="77777777" w:rsidR="00F94EB5" w:rsidRDefault="00E6758F">
            <w:pPr>
              <w:spacing w:after="0"/>
              <w:ind w:left="135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Фенол: строение молекулы, физические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Токсичность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FD22E16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D3EC295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BBB97A2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6B502F5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93F5A6E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:rsidRPr="00E6758F" w14:paraId="77742BA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25D1BA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EB9C12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фенола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DCF2DAA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017A568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63147AC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B975080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6F81CC3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:rsidRPr="00E6758F" w14:paraId="535AFF3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BB4BBB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552944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фенола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81CD180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49DCD07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4CF61DB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2E9E001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1437136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14:paraId="36457E2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FD5EE1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2DDAA4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Решение экспериментальных задач по теме "Спирты и фенолы"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529BDE9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D6788E9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7FC1062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C0D7336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B09E93C" w14:textId="77777777" w:rsidR="00F94EB5" w:rsidRDefault="00F94EB5">
            <w:pPr>
              <w:spacing w:after="0"/>
              <w:ind w:left="135"/>
            </w:pPr>
          </w:p>
        </w:tc>
      </w:tr>
      <w:tr w:rsidR="00F94EB5" w14:paraId="29D4A2E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304C84D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8505AC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F3746D7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6A57828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4FF4609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02EA741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8D3363E" w14:textId="77777777" w:rsidR="00F94EB5" w:rsidRDefault="00F94EB5">
            <w:pPr>
              <w:spacing w:after="0"/>
              <w:ind w:left="135"/>
            </w:pPr>
          </w:p>
        </w:tc>
      </w:tr>
      <w:tr w:rsidR="00F94EB5" w14:paraId="1DC375D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79F1C6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3D16D1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 и кетоны: электронное строение карбонильной группы; гомологические ряды, общая формула, изомерия и номенклатура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4A11A42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37910A6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6806C66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7CB5275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E271E54" w14:textId="77777777" w:rsidR="00F94EB5" w:rsidRDefault="00F94EB5">
            <w:pPr>
              <w:spacing w:after="0"/>
              <w:ind w:left="135"/>
            </w:pPr>
          </w:p>
        </w:tc>
      </w:tr>
      <w:tr w:rsidR="00F94EB5" w:rsidRPr="00E6758F" w14:paraId="423321A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8BFC69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5F4368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Альдегиды и кетоны: физические свойства; реакции </w:t>
            </w: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присоединения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0A9989D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550A2D6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183E9D8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CAEF836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F74E2F1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14:paraId="7BF8B5C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E9EBEF0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0FCAA9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Реакции окисления и качественные реакции альдегидов и кетонов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7DEAE8D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4DB4C7D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C121527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CC2466C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4145B20" w14:textId="77777777" w:rsidR="00F94EB5" w:rsidRDefault="00F94EB5">
            <w:pPr>
              <w:spacing w:after="0"/>
              <w:ind w:left="135"/>
            </w:pPr>
          </w:p>
        </w:tc>
      </w:tr>
      <w:tr w:rsidR="00F94EB5" w:rsidRPr="00E6758F" w14:paraId="0F2401E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63C894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128B58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альдегидов </w:t>
            </w: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и кетонов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C785D94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0AAA97E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E35367E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A7852F2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512D938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14:paraId="553AA77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368C19E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D8C309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кислоты, особенности строения их молекул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ABEF4D4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AC34A92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110AFE8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839548F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A6DE6C4" w14:textId="77777777" w:rsidR="00F94EB5" w:rsidRDefault="00F94EB5">
            <w:pPr>
              <w:spacing w:after="0"/>
              <w:ind w:left="135"/>
            </w:pPr>
          </w:p>
        </w:tc>
      </w:tr>
      <w:tr w:rsidR="00F94EB5" w14:paraId="1700517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38991D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56CF8C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Изомерия и номенклатура карбоновых кислот, их физические свойства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164D174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3C40D54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3404693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3E0674C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2E785AE" w14:textId="77777777" w:rsidR="00F94EB5" w:rsidRDefault="00F94EB5">
            <w:pPr>
              <w:spacing w:after="0"/>
              <w:ind w:left="135"/>
            </w:pPr>
          </w:p>
        </w:tc>
      </w:tr>
      <w:tr w:rsidR="00F94EB5" w14:paraId="57F086A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41C8E7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C4FFC4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предельных одноосновных карбоновых кислот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094BE60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5582DE3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2E51C1C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A740BF3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0FB68CE" w14:textId="77777777" w:rsidR="00F94EB5" w:rsidRDefault="00F94EB5">
            <w:pPr>
              <w:spacing w:after="0"/>
              <w:ind w:left="135"/>
            </w:pPr>
          </w:p>
        </w:tc>
      </w:tr>
      <w:tr w:rsidR="00F94EB5" w14:paraId="750A790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6B342C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BD64F5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свойств муравьиной кислоты. </w:t>
            </w: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карбоновых кислот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4D6F734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5D64474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80D09AE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739357F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8C62872" w14:textId="77777777" w:rsidR="00F94EB5" w:rsidRDefault="00F94EB5">
            <w:pPr>
              <w:spacing w:after="0"/>
              <w:ind w:left="135"/>
            </w:pPr>
          </w:p>
        </w:tc>
      </w:tr>
      <w:tr w:rsidR="00F94EB5" w14:paraId="772ADF3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DD2C72F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301970" w14:textId="77777777" w:rsidR="00F94EB5" w:rsidRDefault="00E6758F">
            <w:pPr>
              <w:spacing w:after="0"/>
              <w:ind w:left="135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свойств: непредельных и ароматических карбоновых, дикарбоновых, </w:t>
            </w:r>
            <w:proofErr w:type="spellStart"/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гидроксикарбоновых</w:t>
            </w:r>
            <w:proofErr w:type="spellEnd"/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карбоновых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24C9C7A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01BD668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6FCFE6A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2B90FE8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0A438FB" w14:textId="77777777" w:rsidR="00F94EB5" w:rsidRDefault="00F94EB5">
            <w:pPr>
              <w:spacing w:after="0"/>
              <w:ind w:left="135"/>
            </w:pPr>
          </w:p>
        </w:tc>
      </w:tr>
      <w:tr w:rsidR="00F94EB5" w14:paraId="36484BB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C1CEEB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2BDF1F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производных </w:t>
            </w: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карбоновых кислот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E1B6241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B954816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8FB19C1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417EFEE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55C702D" w14:textId="77777777" w:rsidR="00F94EB5" w:rsidRDefault="00F94EB5">
            <w:pPr>
              <w:spacing w:after="0"/>
              <w:ind w:left="135"/>
            </w:pPr>
          </w:p>
        </w:tc>
      </w:tr>
      <w:tr w:rsidR="00F94EB5" w14:paraId="7026DB1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8D4509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9E1B6C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карбоновых кислот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88EDE12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BEA183A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EB0520C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D485C32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C05A8BB" w14:textId="77777777" w:rsidR="00F94EB5" w:rsidRDefault="00F94EB5">
            <w:pPr>
              <w:spacing w:after="0"/>
              <w:ind w:left="135"/>
            </w:pPr>
          </w:p>
        </w:tc>
      </w:tr>
      <w:tr w:rsidR="00F94EB5" w14:paraId="3DA8A44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B09E76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BBCDE4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Сложные эфиры: гомологический ряд, общая формула, изомерия и номенклатура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ED66013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1306DE0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9F41453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3BC87D9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2B4658C" w14:textId="77777777" w:rsidR="00F94EB5" w:rsidRDefault="00F94EB5">
            <w:pPr>
              <w:spacing w:after="0"/>
              <w:ind w:left="135"/>
            </w:pPr>
          </w:p>
        </w:tc>
      </w:tr>
      <w:tr w:rsidR="00F94EB5" w14:paraId="621F1F8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B2C0F0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A070CF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</w:t>
            </w: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эфиров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B1482D4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CEBB963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A33D18C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0FAC5BE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F80FAB8" w14:textId="77777777" w:rsidR="00F94EB5" w:rsidRDefault="00F94EB5">
            <w:pPr>
              <w:spacing w:after="0"/>
              <w:ind w:left="135"/>
            </w:pPr>
          </w:p>
        </w:tc>
      </w:tr>
      <w:tr w:rsidR="00F94EB5" w14:paraId="65766C9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F08C70B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C8E4C2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расчётных задач: по уравнению химической реакции, на определение молекулярной формулы органического вещества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BFCD8AB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E10EB12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A16C7F1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7011715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FDF52BF" w14:textId="77777777" w:rsidR="00F94EB5" w:rsidRDefault="00F94EB5">
            <w:pPr>
              <w:spacing w:after="0"/>
              <w:ind w:left="135"/>
            </w:pPr>
          </w:p>
        </w:tc>
      </w:tr>
      <w:tr w:rsidR="00F94EB5" w14:paraId="3EAD294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30926F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6E5AEE" w14:textId="77777777" w:rsidR="00F94EB5" w:rsidRDefault="00E6758F">
            <w:pPr>
              <w:spacing w:after="0"/>
              <w:ind w:left="135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3. Решение экспериментальных задач по теме "Карбоновые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1A3358D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D4A3AF0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3C3E56D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D455113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74434DE" w14:textId="77777777" w:rsidR="00F94EB5" w:rsidRDefault="00F94EB5">
            <w:pPr>
              <w:spacing w:after="0"/>
              <w:ind w:left="135"/>
            </w:pPr>
          </w:p>
        </w:tc>
      </w:tr>
      <w:tr w:rsidR="00F94EB5" w:rsidRPr="00E6758F" w14:paraId="1F60C85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164418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3F0D62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Жиры: строение, физические и химические свойства (гидролиз)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EF13913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7276AE4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E3C7043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FABA676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71DDAD5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:rsidRPr="00E6758F" w14:paraId="2F2D3FF1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F181F9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141049" w14:textId="77777777" w:rsidR="00F94EB5" w:rsidRDefault="00E6758F">
            <w:pPr>
              <w:spacing w:after="0"/>
              <w:ind w:left="135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свойств жиров, содержащих остатки непредельных жирных 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6C1B0C4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FA70693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5B41828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90F9FCD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772838A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:rsidRPr="00E6758F" w14:paraId="3F2F90F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FACF39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ECB345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действие. Понятие о синтетических моющих средствах (СМС)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0A637C1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3B5D136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127E63F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2B8F2BB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C449C5F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14:paraId="56C5542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D99497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261DE1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углеводородов и кислородсодержащих органических веществ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D54FCFA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07A0486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40C4C58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6D98046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11AA8A9" w14:textId="77777777" w:rsidR="00F94EB5" w:rsidRDefault="00F94EB5">
            <w:pPr>
              <w:spacing w:after="0"/>
              <w:ind w:left="135"/>
            </w:pPr>
          </w:p>
        </w:tc>
      </w:tr>
      <w:tr w:rsidR="00F94EB5" w14:paraId="09831F8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3B3B0E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5579D3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Расчёты по уравнениям химических реакций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C2F89AB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6C11BD1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95511B2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F949B4C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316B74F" w14:textId="77777777" w:rsidR="00F94EB5" w:rsidRDefault="00F94EB5">
            <w:pPr>
              <w:spacing w:after="0"/>
              <w:ind w:left="135"/>
            </w:pPr>
          </w:p>
        </w:tc>
      </w:tr>
      <w:tr w:rsidR="00F94EB5" w14:paraId="352FF69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5E3380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EA6FB8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теме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ACCC4DA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CA8C553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1A6CABB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6BC5002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1564208" w14:textId="77777777" w:rsidR="00F94EB5" w:rsidRDefault="00F94EB5">
            <w:pPr>
              <w:spacing w:after="0"/>
              <w:ind w:left="135"/>
            </w:pPr>
          </w:p>
        </w:tc>
      </w:tr>
      <w:tr w:rsidR="00F94EB5" w:rsidRPr="00E6758F" w14:paraId="51F5463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12BAFF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9C8375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углеводов и классификация углеводов (моно-, ди- и полисахариды)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06BE989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6EAF1ED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E500409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EB7BF89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A3BC4AF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:rsidRPr="00E6758F" w14:paraId="1199C15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938140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D242DA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Моносахариды: физические свойства и нахождение в природе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F5B6D6D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181CC55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B88BBA2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7931F20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21DF055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:rsidRPr="00E6758F" w14:paraId="1FD0477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29A5BD4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C1A338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глюкозы, её значение в жизнедеятельности организма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D9F4E98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73970059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2F53C17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50EE53F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77D5FC7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:rsidRPr="00E6758F" w14:paraId="74C53EF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5332FF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D81709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Дисахариды: сахароза, мальтоза и лактоза. Нахождение в природе и применение дисахаридов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AF8892A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BB2E260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8A38013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37534D7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278F114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:rsidRPr="00E6758F" w14:paraId="1844608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0E6EFE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C4D33A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Полисахариды: </w:t>
            </w: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макромолекул, физические и химические свойства, применение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BE82074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6331C773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7BD614B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74A3DE9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635C7F2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14:paraId="48E36EC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375404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9EC96F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волокнах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9A29911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DD6F0D3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9E1ABB7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18555E2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33CA71B" w14:textId="77777777" w:rsidR="00F94EB5" w:rsidRDefault="00F94EB5">
            <w:pPr>
              <w:spacing w:after="0"/>
              <w:ind w:left="135"/>
            </w:pPr>
          </w:p>
        </w:tc>
      </w:tr>
      <w:tr w:rsidR="00F94EB5" w14:paraId="40C77F9F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1DBC6F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D2CDA3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на определение доли выхода продукта реакции от теоретически возможного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D279B7D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384E9DF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D0CD33A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01008ED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233300F" w14:textId="77777777" w:rsidR="00F94EB5" w:rsidRDefault="00F94EB5">
            <w:pPr>
              <w:spacing w:after="0"/>
              <w:ind w:left="135"/>
            </w:pPr>
          </w:p>
        </w:tc>
      </w:tr>
      <w:tr w:rsidR="00F94EB5" w14:paraId="77E7203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77DE3D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959E14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и обобщение знаний по разделу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3DE4FE3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2ABA383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DACAFBA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64DE7C49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652F754" w14:textId="77777777" w:rsidR="00F94EB5" w:rsidRDefault="00F94EB5">
            <w:pPr>
              <w:spacing w:after="0"/>
              <w:ind w:left="135"/>
            </w:pPr>
          </w:p>
        </w:tc>
      </w:tr>
      <w:tr w:rsidR="00F94EB5" w14:paraId="100E2AD8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CAC6FF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4124B1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"Кислородсодержащие органические соединения"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C295E1C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A0C40C6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31DB54A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5C084B1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5AF459B" w14:textId="77777777" w:rsidR="00F94EB5" w:rsidRDefault="00F94EB5">
            <w:pPr>
              <w:spacing w:after="0"/>
              <w:ind w:left="135"/>
            </w:pPr>
          </w:p>
        </w:tc>
      </w:tr>
      <w:tr w:rsidR="00F94EB5" w14:paraId="361280F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8E6AA7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9E3567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Амины: классификация, строение молекул, общая формула, изомерия, номенклатура и физические свойства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47374C1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C52DCC4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1EC1E14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A4A94B2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A3749AE" w14:textId="77777777" w:rsidR="00F94EB5" w:rsidRDefault="00F94EB5">
            <w:pPr>
              <w:spacing w:after="0"/>
              <w:ind w:left="135"/>
            </w:pPr>
          </w:p>
        </w:tc>
      </w:tr>
      <w:tr w:rsidR="00F94EB5" w14:paraId="572AAF44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EA34CE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F8C210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алифатических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739CA22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F0C70F6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B567BCF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FD8AA5D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60C767E" w14:textId="77777777" w:rsidR="00F94EB5" w:rsidRDefault="00F94EB5">
            <w:pPr>
              <w:spacing w:after="0"/>
              <w:ind w:left="135"/>
            </w:pPr>
          </w:p>
        </w:tc>
      </w:tr>
      <w:tr w:rsidR="00F94EB5" w14:paraId="1CE643B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92A856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509C8B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Анилин: строение анилина, особенности химических свойств анилина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3926E45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39D0484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59C2FF50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8C98538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6087110" w14:textId="77777777" w:rsidR="00F94EB5" w:rsidRDefault="00F94EB5">
            <w:pPr>
              <w:spacing w:after="0"/>
              <w:ind w:left="135"/>
            </w:pPr>
          </w:p>
        </w:tc>
      </w:tr>
      <w:tr w:rsidR="00F94EB5" w14:paraId="776E0F82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C163BB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1BCE02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и применение алифатических аминов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BBAEABB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CCBF720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7D475BF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CB5E22C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8B29E41" w14:textId="77777777" w:rsidR="00F94EB5" w:rsidRDefault="00F94EB5">
            <w:pPr>
              <w:spacing w:after="0"/>
              <w:ind w:left="135"/>
            </w:pPr>
          </w:p>
        </w:tc>
      </w:tr>
      <w:tr w:rsidR="00F94EB5" w:rsidRPr="00E6758F" w14:paraId="792FCE8B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55DDA5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24E0AC" w14:textId="77777777" w:rsidR="00F94EB5" w:rsidRDefault="00E6758F">
            <w:pPr>
              <w:spacing w:after="0"/>
              <w:ind w:left="135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Аминокислоты: номенклатура и изомерия, физические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α-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аминокислот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0ACC2F9B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64B105E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8BFD5CB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27998F4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DED71B3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:rsidRPr="00E6758F" w14:paraId="2461398E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13A7A1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128C27" w14:textId="77777777" w:rsidR="00F94EB5" w:rsidRDefault="00E6758F">
            <w:pPr>
              <w:spacing w:after="0"/>
              <w:ind w:left="135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аминокислот, их биологическое </w:t>
            </w: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значение аминокислот.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пептидов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259784A5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40C86490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62C6D21C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077684C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FE8E334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:rsidRPr="00E6758F" w14:paraId="5A70F3A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E9BEBF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478E22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Белки как </w:t>
            </w: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полимеры; структуры белков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E24AC01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FE793A8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2186015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C2AED7B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5E55815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:rsidRPr="00E6758F" w14:paraId="598C578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A3FEEDD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BB59AB" w14:textId="77777777" w:rsidR="00F94EB5" w:rsidRDefault="00E6758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белков</w:t>
            </w:r>
            <w:proofErr w:type="spellEnd"/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B6BD69A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314B7DA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4CDDDADF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6226B16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173262D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:rsidRPr="00E6758F" w14:paraId="2D85DB2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805AA74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6925FF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Азотсодержащие гетероциклические соединения. Нуклеиновые кислоты: состав, строение и биологическая роль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8E352DF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03EF0770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3FCFFAD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BE934DD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C9DD1C8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14:paraId="6DABE87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34ED17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784C3F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4. Решение экспериментальных задач по теме "Азотсодержащие органические соединения"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211CBE7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FC8448B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00FA6A5B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21CEE114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89D82B4" w14:textId="77777777" w:rsidR="00F94EB5" w:rsidRDefault="00F94EB5">
            <w:pPr>
              <w:spacing w:after="0"/>
              <w:ind w:left="135"/>
            </w:pPr>
          </w:p>
        </w:tc>
      </w:tr>
      <w:tr w:rsidR="00F94EB5" w14:paraId="2F76D616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027189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CA9BDE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"Распознавание органических соединений"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7ECA5A4D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3F74731" w14:textId="77777777" w:rsidR="00F94EB5" w:rsidRDefault="00F94EB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072E929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436792E0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77A7210" w14:textId="77777777" w:rsidR="00F94EB5" w:rsidRDefault="00F94EB5">
            <w:pPr>
              <w:spacing w:after="0"/>
              <w:ind w:left="135"/>
            </w:pPr>
          </w:p>
        </w:tc>
      </w:tr>
      <w:tr w:rsidR="00F94EB5" w14:paraId="217D09C0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FFD0A5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F45528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"Азотсодержащие органические соединения"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473CC41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296FA2AC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AC057C8" w14:textId="77777777" w:rsidR="00F94EB5" w:rsidRDefault="00F94EB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7FF46F71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F642F72" w14:textId="77777777" w:rsidR="00F94EB5" w:rsidRDefault="00F94EB5">
            <w:pPr>
              <w:spacing w:after="0"/>
              <w:ind w:left="135"/>
            </w:pPr>
          </w:p>
        </w:tc>
      </w:tr>
      <w:tr w:rsidR="00F94EB5" w:rsidRPr="00E6758F" w14:paraId="2375AAF5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EBBC5A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A5ABF9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понятия химии </w:t>
            </w: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высокомолекулярных соединений и методы их синтеза —полимеризация и поликонденсация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8C36325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5ABF6DAA" w14:textId="77777777" w:rsidR="00F94EB5" w:rsidRDefault="00F94EB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CDEE9D2" w14:textId="77777777" w:rsidR="00F94EB5" w:rsidRDefault="00F94EB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EBD200B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882F820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14:paraId="697D2203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2C4FD8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FFFF50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Пластмассы. Утилизация и </w:t>
            </w: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переработка пластика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11F284FE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FE4D174" w14:textId="77777777" w:rsidR="00F94EB5" w:rsidRDefault="00F94EB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28440611" w14:textId="77777777" w:rsidR="00F94EB5" w:rsidRDefault="00F94EB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4A9731F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3B247E7" w14:textId="77777777" w:rsidR="00F94EB5" w:rsidRDefault="00F94EB5">
            <w:pPr>
              <w:spacing w:after="0"/>
              <w:ind w:left="135"/>
            </w:pPr>
          </w:p>
        </w:tc>
      </w:tr>
      <w:tr w:rsidR="00F94EB5" w:rsidRPr="00E6758F" w14:paraId="166590FA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08EB6AB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026EF9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Эластомеры: натуральный синтетические каучуки. Резина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3E6830C8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E244472" w14:textId="77777777" w:rsidR="00F94EB5" w:rsidRDefault="00F94EB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10629073" w14:textId="77777777" w:rsidR="00F94EB5" w:rsidRDefault="00F94EB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04C46BF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942E559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:rsidRPr="00E6758F" w14:paraId="334B3867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1779438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7E1A88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Волокна: </w:t>
            </w: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натуральные, искусственные, синтетические. Полимеры специального назначения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47CCCCB7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6D66552" w14:textId="77777777" w:rsidR="00F94EB5" w:rsidRDefault="00F94EB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9F9B04A" w14:textId="77777777" w:rsidR="00F94EB5" w:rsidRDefault="00F94EB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3AECD4E2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AAFBF50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60016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/29/10/</w:t>
              </w:r>
            </w:hyperlink>
          </w:p>
        </w:tc>
      </w:tr>
      <w:tr w:rsidR="00F94EB5" w14:paraId="5C45029D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BFA72D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7D486F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6. Решение </w:t>
            </w: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экспериментальных задач по теме "Распознавание пластмасс и волокон"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6750910E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8D9B1E9" w14:textId="77777777" w:rsidR="00F94EB5" w:rsidRDefault="00F94EB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728AF9BB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589B5CB7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B40B3F7" w14:textId="77777777" w:rsidR="00F94EB5" w:rsidRDefault="00F94EB5">
            <w:pPr>
              <w:spacing w:after="0"/>
              <w:ind w:left="135"/>
            </w:pPr>
          </w:p>
        </w:tc>
      </w:tr>
      <w:tr w:rsidR="00F94EB5" w14:paraId="647FA92C" w14:textId="77777777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8232DA" w14:textId="77777777" w:rsidR="00F94EB5" w:rsidRDefault="00E675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E5ABAA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изученного материала по теме "Высокомолекулярные соединения"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14:paraId="5CF763C2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19BB02DD" w14:textId="77777777" w:rsidR="00F94EB5" w:rsidRDefault="00F94EB5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66995A7" w14:textId="77777777" w:rsidR="00F94EB5" w:rsidRDefault="00F94EB5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0B9EF872" w14:textId="77777777" w:rsidR="00F94EB5" w:rsidRDefault="00E675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CADD98B" w14:textId="77777777" w:rsidR="00F94EB5" w:rsidRDefault="00F94EB5">
            <w:pPr>
              <w:spacing w:after="0"/>
              <w:ind w:left="135"/>
            </w:pPr>
          </w:p>
        </w:tc>
      </w:tr>
      <w:tr w:rsidR="00F94EB5" w14:paraId="2699C9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89EA9C" w14:textId="77777777" w:rsidR="00F94EB5" w:rsidRPr="00600162" w:rsidRDefault="00E6758F">
            <w:pPr>
              <w:spacing w:after="0"/>
              <w:ind w:left="135"/>
              <w:rPr>
                <w:lang w:val="ru-RU"/>
              </w:rPr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14:paraId="15FA0C2F" w14:textId="77777777" w:rsidR="00F94EB5" w:rsidRDefault="00E6758F">
            <w:pPr>
              <w:spacing w:after="0"/>
              <w:ind w:left="135"/>
              <w:jc w:val="center"/>
            </w:pPr>
            <w:r w:rsidRPr="0060016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14:paraId="34B232AE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14:paraId="334EFB41" w14:textId="77777777" w:rsidR="00F94EB5" w:rsidRDefault="00E675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09AF5F" w14:textId="77777777" w:rsidR="00F94EB5" w:rsidRDefault="00F94EB5"/>
        </w:tc>
      </w:tr>
    </w:tbl>
    <w:p w14:paraId="74D99BC6" w14:textId="77777777" w:rsidR="00F94EB5" w:rsidRDefault="00F94EB5">
      <w:pPr>
        <w:sectPr w:rsidR="00F94EB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624082" w14:textId="1533A3B8" w:rsidR="00F94EB5" w:rsidRDefault="00E6758F" w:rsidP="00600162">
      <w:pPr>
        <w:tabs>
          <w:tab w:val="left" w:pos="1110"/>
        </w:tabs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3" w:name="block-25646420"/>
      <w:bookmarkEnd w:id="12"/>
      <w:r w:rsidRPr="0060016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759CA35A" w14:textId="77777777" w:rsidR="00600162" w:rsidRPr="00600162" w:rsidRDefault="00600162" w:rsidP="00600162">
      <w:pPr>
        <w:tabs>
          <w:tab w:val="left" w:pos="1110"/>
        </w:tabs>
        <w:rPr>
          <w:lang w:val="ru-RU"/>
        </w:rPr>
      </w:pPr>
    </w:p>
    <w:p w14:paraId="2951AC4C" w14:textId="77777777" w:rsidR="00F94EB5" w:rsidRPr="00600162" w:rsidRDefault="00E6758F">
      <w:pPr>
        <w:spacing w:after="0" w:line="480" w:lineRule="auto"/>
        <w:ind w:left="120"/>
        <w:rPr>
          <w:lang w:val="ru-RU"/>
        </w:rPr>
      </w:pPr>
      <w:r w:rsidRPr="0060016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D4B96C2" w14:textId="77777777" w:rsidR="00F94EB5" w:rsidRPr="00600162" w:rsidRDefault="00F94EB5">
      <w:pPr>
        <w:spacing w:after="0" w:line="480" w:lineRule="auto"/>
        <w:ind w:left="120"/>
        <w:rPr>
          <w:lang w:val="ru-RU"/>
        </w:rPr>
      </w:pPr>
    </w:p>
    <w:p w14:paraId="17E35E54" w14:textId="3168D74E" w:rsidR="00F94EB5" w:rsidRPr="00600162" w:rsidRDefault="00E6758F">
      <w:pPr>
        <w:spacing w:after="0" w:line="480" w:lineRule="auto"/>
        <w:ind w:left="120"/>
        <w:rPr>
          <w:lang w:val="ru-RU"/>
        </w:rPr>
      </w:pPr>
      <w:bookmarkStart w:id="14" w:name="aa156d01-3bc8-422c-b51e-0bda19462bbc"/>
      <w:r w:rsidRPr="00600162">
        <w:rPr>
          <w:rFonts w:ascii="Times New Roman" w:hAnsi="Times New Roman"/>
          <w:color w:val="000000"/>
          <w:sz w:val="28"/>
          <w:lang w:val="ru-RU"/>
        </w:rPr>
        <w:t>Химия,10 класс/Габриелян О.С., Маскаев Ф.Н., Понамарев С.Ю., Теренин В.И.</w:t>
      </w:r>
      <w:bookmarkEnd w:id="14"/>
      <w:r w:rsidR="0060016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="00600162" w:rsidRPr="00600162">
        <w:rPr>
          <w:rFonts w:ascii="Times New Roman" w:hAnsi="Times New Roman"/>
          <w:color w:val="000000"/>
          <w:sz w:val="28"/>
          <w:lang w:val="ru-RU"/>
        </w:rPr>
        <w:t>Акционерное общество "Издательство "Просвещение/Дрофа"</w:t>
      </w:r>
      <w:r w:rsidR="00600162" w:rsidRPr="00600162">
        <w:rPr>
          <w:sz w:val="28"/>
          <w:lang w:val="ru-RU"/>
        </w:rPr>
        <w:br/>
      </w:r>
    </w:p>
    <w:p w14:paraId="08A68BCB" w14:textId="77777777" w:rsidR="00F94EB5" w:rsidRPr="00600162" w:rsidRDefault="00F94EB5">
      <w:pPr>
        <w:spacing w:after="0"/>
        <w:ind w:left="120"/>
        <w:rPr>
          <w:lang w:val="ru-RU"/>
        </w:rPr>
      </w:pPr>
    </w:p>
    <w:p w14:paraId="784DA4F6" w14:textId="77777777" w:rsidR="00F94EB5" w:rsidRPr="00600162" w:rsidRDefault="00E6758F">
      <w:pPr>
        <w:spacing w:after="0" w:line="480" w:lineRule="auto"/>
        <w:ind w:left="120"/>
        <w:rPr>
          <w:lang w:val="ru-RU"/>
        </w:rPr>
      </w:pPr>
      <w:r w:rsidRPr="00600162">
        <w:rPr>
          <w:rFonts w:ascii="Times New Roman" w:hAnsi="Times New Roman"/>
          <w:b/>
          <w:color w:val="000000"/>
          <w:sz w:val="28"/>
          <w:lang w:val="ru-RU"/>
        </w:rPr>
        <w:t>МЕТОДИЧЕСКИЕ</w:t>
      </w:r>
      <w:r w:rsidRPr="00600162">
        <w:rPr>
          <w:rFonts w:ascii="Times New Roman" w:hAnsi="Times New Roman"/>
          <w:b/>
          <w:color w:val="000000"/>
          <w:sz w:val="28"/>
          <w:lang w:val="ru-RU"/>
        </w:rPr>
        <w:t xml:space="preserve"> МАТЕРИАЛЫ ДЛЯ УЧИТЕЛЯ</w:t>
      </w:r>
    </w:p>
    <w:p w14:paraId="55BE76BD" w14:textId="1C5263B6" w:rsidR="00F94EB5" w:rsidRPr="00600162" w:rsidRDefault="00E6758F">
      <w:pPr>
        <w:spacing w:after="0" w:line="480" w:lineRule="auto"/>
        <w:ind w:left="120"/>
        <w:rPr>
          <w:lang w:val="ru-RU"/>
        </w:rPr>
      </w:pPr>
      <w:r w:rsidRPr="00600162">
        <w:rPr>
          <w:rFonts w:ascii="Times New Roman" w:hAnsi="Times New Roman"/>
          <w:color w:val="000000"/>
          <w:sz w:val="28"/>
          <w:lang w:val="ru-RU"/>
        </w:rPr>
        <w:t>1. Химия, 10 класс. Учебное пособие. Углубленный уровень/Габриелян О.С., Остроумов И.Г., Пономарев С.Ю., Акционерное общество "Издательство "Просвещение/Дрофа"</w:t>
      </w:r>
      <w:r w:rsidRPr="00600162">
        <w:rPr>
          <w:sz w:val="28"/>
          <w:lang w:val="ru-RU"/>
        </w:rPr>
        <w:br/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 2. Химия. Дидактический материал.10-11 классы/Радецкий А.М., Акционерное</w:t>
      </w:r>
      <w:r w:rsidRPr="00600162">
        <w:rPr>
          <w:rFonts w:ascii="Times New Roman" w:hAnsi="Times New Roman"/>
          <w:color w:val="000000"/>
          <w:sz w:val="28"/>
          <w:lang w:val="ru-RU"/>
        </w:rPr>
        <w:t xml:space="preserve"> общество «Издательство «Просвещение»</w:t>
      </w:r>
      <w:r w:rsidRPr="00600162">
        <w:rPr>
          <w:sz w:val="28"/>
          <w:lang w:val="ru-RU"/>
        </w:rPr>
        <w:br/>
      </w:r>
      <w:bookmarkStart w:id="15" w:name="2ddfae2e-4918-4d3c-9f49-e7bdce021983"/>
      <w:bookmarkEnd w:id="15"/>
    </w:p>
    <w:p w14:paraId="06DE16CB" w14:textId="77777777" w:rsidR="00F94EB5" w:rsidRPr="00600162" w:rsidRDefault="00F94EB5">
      <w:pPr>
        <w:spacing w:after="0"/>
        <w:ind w:left="120"/>
        <w:rPr>
          <w:lang w:val="ru-RU"/>
        </w:rPr>
      </w:pPr>
    </w:p>
    <w:p w14:paraId="111D0CF7" w14:textId="77777777" w:rsidR="00F94EB5" w:rsidRPr="00600162" w:rsidRDefault="00E6758F">
      <w:pPr>
        <w:spacing w:after="0" w:line="480" w:lineRule="auto"/>
        <w:ind w:left="120"/>
        <w:rPr>
          <w:lang w:val="ru-RU"/>
        </w:rPr>
      </w:pPr>
      <w:r w:rsidRPr="0060016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2872172" w14:textId="77777777" w:rsidR="00F94EB5" w:rsidRPr="00600162" w:rsidRDefault="00E6758F">
      <w:pPr>
        <w:spacing w:after="0" w:line="480" w:lineRule="auto"/>
        <w:ind w:left="120"/>
        <w:rPr>
          <w:lang w:val="ru-RU"/>
        </w:rPr>
      </w:pPr>
      <w:bookmarkStart w:id="16" w:name="ca3a8a2f-2320-4cd9-ab66-fb7eb8fe8f07"/>
      <w:r w:rsidRPr="00600162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600162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600162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600162">
        <w:rPr>
          <w:rFonts w:ascii="Times New Roman" w:hAnsi="Times New Roman"/>
          <w:color w:val="000000"/>
          <w:sz w:val="28"/>
          <w:lang w:val="ru-RU"/>
        </w:rPr>
        <w:t>/29/10/</w:t>
      </w:r>
      <w:bookmarkEnd w:id="16"/>
    </w:p>
    <w:bookmarkEnd w:id="13"/>
    <w:p w14:paraId="41E87F7A" w14:textId="77777777" w:rsidR="00F94EB5" w:rsidRDefault="00F94EB5">
      <w:pPr>
        <w:rPr>
          <w:lang w:val="ru-RU"/>
        </w:rPr>
      </w:pPr>
    </w:p>
    <w:sectPr w:rsidR="00F94EB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87530"/>
    <w:multiLevelType w:val="multilevel"/>
    <w:tmpl w:val="03F8AB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5D4D6F"/>
    <w:multiLevelType w:val="multilevel"/>
    <w:tmpl w:val="B69E537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EAB2B7E"/>
    <w:multiLevelType w:val="multilevel"/>
    <w:tmpl w:val="5C5E1A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BAD012B"/>
    <w:multiLevelType w:val="multilevel"/>
    <w:tmpl w:val="EE443F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94EB5"/>
    <w:rsid w:val="002476BD"/>
    <w:rsid w:val="00600162"/>
    <w:rsid w:val="00E6758F"/>
    <w:rsid w:val="00F9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528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29/10/" TargetMode="External"/><Relationship Id="rId18" Type="http://schemas.openxmlformats.org/officeDocument/2006/relationships/hyperlink" Target="https://resh.edu.ru/subject/29/10/" TargetMode="External"/><Relationship Id="rId26" Type="http://schemas.openxmlformats.org/officeDocument/2006/relationships/hyperlink" Target="https://resh.edu.ru/subject/29/10/" TargetMode="External"/><Relationship Id="rId39" Type="http://schemas.openxmlformats.org/officeDocument/2006/relationships/hyperlink" Target="https://resh.edu.ru/subject/29/10/" TargetMode="External"/><Relationship Id="rId21" Type="http://schemas.openxmlformats.org/officeDocument/2006/relationships/hyperlink" Target="https://resh.edu.ru/subject/29/10/" TargetMode="External"/><Relationship Id="rId34" Type="http://schemas.openxmlformats.org/officeDocument/2006/relationships/hyperlink" Target="https://resh.edu.ru/subject/29/10/" TargetMode="External"/><Relationship Id="rId42" Type="http://schemas.openxmlformats.org/officeDocument/2006/relationships/hyperlink" Target="https://resh.edu.ru/subject/29/10/" TargetMode="External"/><Relationship Id="rId47" Type="http://schemas.openxmlformats.org/officeDocument/2006/relationships/hyperlink" Target="https://resh.edu.ru/subject/29/10/" TargetMode="External"/><Relationship Id="rId50" Type="http://schemas.openxmlformats.org/officeDocument/2006/relationships/hyperlink" Target="https://resh.edu.ru/subject/29/10/" TargetMode="External"/><Relationship Id="rId55" Type="http://schemas.openxmlformats.org/officeDocument/2006/relationships/hyperlink" Target="https://resh.edu.ru/subject/29/10/" TargetMode="External"/><Relationship Id="rId7" Type="http://schemas.openxmlformats.org/officeDocument/2006/relationships/hyperlink" Target="https://resh.edu.ru/subject/29/10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29/10/" TargetMode="External"/><Relationship Id="rId29" Type="http://schemas.openxmlformats.org/officeDocument/2006/relationships/hyperlink" Target="https://resh.edu.ru/subject/29/10/" TargetMode="External"/><Relationship Id="rId11" Type="http://schemas.openxmlformats.org/officeDocument/2006/relationships/hyperlink" Target="https://resh.edu.ru/subject/29/10/" TargetMode="External"/><Relationship Id="rId24" Type="http://schemas.openxmlformats.org/officeDocument/2006/relationships/hyperlink" Target="https://resh.edu.ru/subject/29/10/" TargetMode="External"/><Relationship Id="rId32" Type="http://schemas.openxmlformats.org/officeDocument/2006/relationships/hyperlink" Target="https://resh.edu.ru/subject/29/10/" TargetMode="External"/><Relationship Id="rId37" Type="http://schemas.openxmlformats.org/officeDocument/2006/relationships/hyperlink" Target="https://resh.edu.ru/subject/29/10/" TargetMode="External"/><Relationship Id="rId40" Type="http://schemas.openxmlformats.org/officeDocument/2006/relationships/hyperlink" Target="https://resh.edu.ru/subject/29/10/" TargetMode="External"/><Relationship Id="rId45" Type="http://schemas.openxmlformats.org/officeDocument/2006/relationships/hyperlink" Target="https://resh.edu.ru/subject/29/10/" TargetMode="External"/><Relationship Id="rId53" Type="http://schemas.openxmlformats.org/officeDocument/2006/relationships/hyperlink" Target="https://resh.edu.ru/subject/29/10/" TargetMode="External"/><Relationship Id="rId58" Type="http://schemas.openxmlformats.org/officeDocument/2006/relationships/hyperlink" Target="https://resh.edu.ru/subject/29/10/" TargetMode="External"/><Relationship Id="rId5" Type="http://schemas.openxmlformats.org/officeDocument/2006/relationships/webSettings" Target="webSettings.xml"/><Relationship Id="rId61" Type="http://schemas.openxmlformats.org/officeDocument/2006/relationships/theme" Target="theme/theme1.xml"/><Relationship Id="rId19" Type="http://schemas.openxmlformats.org/officeDocument/2006/relationships/hyperlink" Target="https://resh.edu.ru/subject/29/10/" TargetMode="External"/><Relationship Id="rId14" Type="http://schemas.openxmlformats.org/officeDocument/2006/relationships/hyperlink" Target="https://resh.edu.ru/subject/29/10/" TargetMode="External"/><Relationship Id="rId22" Type="http://schemas.openxmlformats.org/officeDocument/2006/relationships/hyperlink" Target="https://resh.edu.ru/subject/29/10/" TargetMode="External"/><Relationship Id="rId27" Type="http://schemas.openxmlformats.org/officeDocument/2006/relationships/hyperlink" Target="https://resh.edu.ru/subject/29/10/" TargetMode="External"/><Relationship Id="rId30" Type="http://schemas.openxmlformats.org/officeDocument/2006/relationships/hyperlink" Target="https://resh.edu.ru/subject/29/10/" TargetMode="External"/><Relationship Id="rId35" Type="http://schemas.openxmlformats.org/officeDocument/2006/relationships/hyperlink" Target="https://resh.edu.ru/subject/29/10/" TargetMode="External"/><Relationship Id="rId43" Type="http://schemas.openxmlformats.org/officeDocument/2006/relationships/hyperlink" Target="https://resh.edu.ru/subject/29/10/" TargetMode="External"/><Relationship Id="rId48" Type="http://schemas.openxmlformats.org/officeDocument/2006/relationships/hyperlink" Target="https://resh.edu.ru/subject/29/10/" TargetMode="External"/><Relationship Id="rId56" Type="http://schemas.openxmlformats.org/officeDocument/2006/relationships/hyperlink" Target="https://resh.edu.ru/subject/29/10/" TargetMode="External"/><Relationship Id="rId8" Type="http://schemas.openxmlformats.org/officeDocument/2006/relationships/hyperlink" Target="https://resh.edu.ru/subject/29/10/" TargetMode="External"/><Relationship Id="rId51" Type="http://schemas.openxmlformats.org/officeDocument/2006/relationships/hyperlink" Target="https://resh.edu.ru/subject/29/10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/subject/29/10/" TargetMode="External"/><Relationship Id="rId17" Type="http://schemas.openxmlformats.org/officeDocument/2006/relationships/hyperlink" Target="https://resh.edu.ru/subject/29/10/" TargetMode="External"/><Relationship Id="rId25" Type="http://schemas.openxmlformats.org/officeDocument/2006/relationships/hyperlink" Target="https://resh.edu.ru/subject/29/10/" TargetMode="External"/><Relationship Id="rId33" Type="http://schemas.openxmlformats.org/officeDocument/2006/relationships/hyperlink" Target="https://resh.edu.ru/subject/29/10/" TargetMode="External"/><Relationship Id="rId38" Type="http://schemas.openxmlformats.org/officeDocument/2006/relationships/hyperlink" Target="https://resh.edu.ru/subject/29/10/" TargetMode="External"/><Relationship Id="rId46" Type="http://schemas.openxmlformats.org/officeDocument/2006/relationships/hyperlink" Target="https://resh.edu.ru/subject/29/10/" TargetMode="External"/><Relationship Id="rId59" Type="http://schemas.openxmlformats.org/officeDocument/2006/relationships/hyperlink" Target="https://resh.edu.ru/subject/29/10/" TargetMode="External"/><Relationship Id="rId20" Type="http://schemas.openxmlformats.org/officeDocument/2006/relationships/hyperlink" Target="https://resh.edu.ru/subject/29/10/" TargetMode="External"/><Relationship Id="rId41" Type="http://schemas.openxmlformats.org/officeDocument/2006/relationships/hyperlink" Target="https://resh.edu.ru/subject/29/10/" TargetMode="External"/><Relationship Id="rId54" Type="http://schemas.openxmlformats.org/officeDocument/2006/relationships/hyperlink" Target="https://resh.edu.ru/subject/29/10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29/10/" TargetMode="External"/><Relationship Id="rId15" Type="http://schemas.openxmlformats.org/officeDocument/2006/relationships/hyperlink" Target="https://resh.edu.ru/subject/29/10/" TargetMode="External"/><Relationship Id="rId23" Type="http://schemas.openxmlformats.org/officeDocument/2006/relationships/hyperlink" Target="https://resh.edu.ru/subject/29/10/" TargetMode="External"/><Relationship Id="rId28" Type="http://schemas.openxmlformats.org/officeDocument/2006/relationships/hyperlink" Target="https://resh.edu.ru/subject/29/10/" TargetMode="External"/><Relationship Id="rId36" Type="http://schemas.openxmlformats.org/officeDocument/2006/relationships/hyperlink" Target="https://resh.edu.ru/subject/29/10/" TargetMode="External"/><Relationship Id="rId49" Type="http://schemas.openxmlformats.org/officeDocument/2006/relationships/hyperlink" Target="https://resh.edu.ru/subject/29/10/" TargetMode="External"/><Relationship Id="rId57" Type="http://schemas.openxmlformats.org/officeDocument/2006/relationships/hyperlink" Target="https://resh.edu.ru/subject/29/10/" TargetMode="External"/><Relationship Id="rId10" Type="http://schemas.openxmlformats.org/officeDocument/2006/relationships/hyperlink" Target="https://resh.edu.ru/subject/29/10/" TargetMode="External"/><Relationship Id="rId31" Type="http://schemas.openxmlformats.org/officeDocument/2006/relationships/hyperlink" Target="https://resh.edu.ru/subject/29/10/" TargetMode="External"/><Relationship Id="rId44" Type="http://schemas.openxmlformats.org/officeDocument/2006/relationships/hyperlink" Target="https://resh.edu.ru/subject/29/10/" TargetMode="External"/><Relationship Id="rId52" Type="http://schemas.openxmlformats.org/officeDocument/2006/relationships/hyperlink" Target="https://resh.edu.ru/subject/29/10/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29/1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38</Pages>
  <Words>9508</Words>
  <Characters>54200</Characters>
  <Application>Microsoft Office Word</Application>
  <DocSecurity>0</DocSecurity>
  <Lines>451</Lines>
  <Paragraphs>127</Paragraphs>
  <ScaleCrop>false</ScaleCrop>
  <Company>SPecialiST RePack</Company>
  <LinksUpToDate>false</LinksUpToDate>
  <CharactersWithSpaces>63581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Владимировна Намозова</cp:lastModifiedBy>
  <cp:revision>3</cp:revision>
  <dcterms:created xsi:type="dcterms:W3CDTF">2023-09-26T06:29:00Z</dcterms:created>
  <dcterms:modified xsi:type="dcterms:W3CDTF">2025-05-05T13:38:00Z</dcterms:modified>
</cp:coreProperties>
</file>