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9E0" w:rsidRPr="005049E0" w:rsidRDefault="005049E0" w:rsidP="005049E0">
      <w:pPr>
        <w:widowControl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5049E0">
        <w:rPr>
          <w:rFonts w:ascii="Times New Roman" w:eastAsia="Times New Roman" w:hAnsi="Times New Roman" w:cs="Times New Roman"/>
          <w:sz w:val="24"/>
          <w:lang w:eastAsia="ru-RU"/>
        </w:rPr>
        <w:t xml:space="preserve">Муниципальное бюджетное общеобразовательное учреждение </w:t>
      </w:r>
    </w:p>
    <w:p w:rsidR="005049E0" w:rsidRPr="005049E0" w:rsidRDefault="005049E0" w:rsidP="005049E0">
      <w:pPr>
        <w:widowControl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  <w:r w:rsidRPr="005049E0">
        <w:rPr>
          <w:rFonts w:ascii="Times New Roman" w:eastAsia="Times New Roman" w:hAnsi="Times New Roman" w:cs="Times New Roman"/>
          <w:sz w:val="24"/>
          <w:lang w:eastAsia="ru-RU"/>
        </w:rPr>
        <w:t>«</w:t>
      </w:r>
      <w:proofErr w:type="spellStart"/>
      <w:r w:rsidRPr="005049E0">
        <w:rPr>
          <w:rFonts w:ascii="Times New Roman" w:eastAsia="Times New Roman" w:hAnsi="Times New Roman" w:cs="Times New Roman"/>
          <w:sz w:val="24"/>
          <w:lang w:eastAsia="ru-RU"/>
        </w:rPr>
        <w:t>Удомельская</w:t>
      </w:r>
      <w:proofErr w:type="spellEnd"/>
      <w:r w:rsidRPr="005049E0">
        <w:rPr>
          <w:rFonts w:ascii="Times New Roman" w:eastAsia="Times New Roman" w:hAnsi="Times New Roman" w:cs="Times New Roman"/>
          <w:sz w:val="24"/>
          <w:lang w:eastAsia="ru-RU"/>
        </w:rPr>
        <w:t xml:space="preserve"> средняя общеобразовательная школа №4»</w:t>
      </w:r>
    </w:p>
    <w:p w:rsidR="005049E0" w:rsidRPr="005049E0" w:rsidRDefault="005049E0" w:rsidP="005049E0">
      <w:pPr>
        <w:widowControl w:val="0"/>
        <w:autoSpaceDN w:val="0"/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Style w:val="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5049E0" w:rsidRPr="005049E0" w:rsidTr="00DA107A">
        <w:tc>
          <w:tcPr>
            <w:tcW w:w="4928" w:type="dxa"/>
          </w:tcPr>
          <w:p w:rsidR="005049E0" w:rsidRPr="005049E0" w:rsidRDefault="005049E0" w:rsidP="005049E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5049E0"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:rsidR="005049E0" w:rsidRPr="005049E0" w:rsidRDefault="005049E0" w:rsidP="005049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5049E0">
              <w:rPr>
                <w:rFonts w:ascii="Times New Roman" w:eastAsia="Times New Roman" w:hAnsi="Times New Roman"/>
                <w:color w:val="000000"/>
              </w:rPr>
              <w:t xml:space="preserve">Руководитель </w:t>
            </w:r>
            <w:proofErr w:type="spellStart"/>
            <w:r w:rsidRPr="005049E0">
              <w:rPr>
                <w:rFonts w:ascii="Times New Roman" w:eastAsia="Times New Roman" w:hAnsi="Times New Roman"/>
                <w:color w:val="000000"/>
              </w:rPr>
              <w:t>Методсовета</w:t>
            </w:r>
            <w:r w:rsidRPr="005049E0">
              <w:rPr>
                <w:rFonts w:ascii="Cambria Math" w:eastAsia="Times New Roman" w:hAnsi="Cambria Math" w:cs="Cambria Math"/>
                <w:color w:val="000000"/>
              </w:rPr>
              <w:t>↵</w:t>
            </w:r>
            <w:r w:rsidRPr="005049E0">
              <w:rPr>
                <w:rFonts w:ascii="Times New Roman" w:eastAsia="Times New Roman" w:hAnsi="Times New Roman"/>
                <w:color w:val="000000"/>
              </w:rPr>
              <w:t>школы</w:t>
            </w:r>
            <w:proofErr w:type="spellEnd"/>
          </w:p>
          <w:p w:rsidR="005049E0" w:rsidRPr="005049E0" w:rsidRDefault="005049E0" w:rsidP="005049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5049E0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5049E0" w:rsidRPr="005049E0" w:rsidRDefault="005049E0" w:rsidP="005049E0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049E0">
              <w:rPr>
                <w:rFonts w:ascii="Times New Roman" w:eastAsia="Times New Roman" w:hAnsi="Times New Roman"/>
                <w:color w:val="000000"/>
              </w:rPr>
              <w:t>Намозова Н.В.</w:t>
            </w:r>
          </w:p>
          <w:p w:rsidR="005049E0" w:rsidRPr="005049E0" w:rsidRDefault="005049E0" w:rsidP="005049E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</w:rPr>
            </w:pPr>
            <w:r w:rsidRPr="005049E0">
              <w:rPr>
                <w:rFonts w:ascii="Times New Roman" w:eastAsia="Times New Roman" w:hAnsi="Times New Roman"/>
                <w:color w:val="000000"/>
              </w:rPr>
              <w:t>протокол №1 от «31» 08</w:t>
            </w:r>
            <w:r w:rsidRPr="005049E0">
              <w:rPr>
                <w:rFonts w:ascii="Times New Roman" w:eastAsia="Times New Roman" w:hAnsi="Times New Roman"/>
                <w:color w:val="000000"/>
                <w:lang w:val="en-US"/>
              </w:rPr>
              <w:t xml:space="preserve">   </w:t>
            </w:r>
            <w:r w:rsidR="00A50265">
              <w:rPr>
                <w:rFonts w:ascii="Times New Roman" w:eastAsia="Times New Roman" w:hAnsi="Times New Roman"/>
                <w:color w:val="000000"/>
              </w:rPr>
              <w:t>2024</w:t>
            </w:r>
            <w:r w:rsidRPr="005049E0">
              <w:rPr>
                <w:rFonts w:ascii="Times New Roman" w:eastAsia="Times New Roman" w:hAnsi="Times New Roman"/>
                <w:color w:val="000000"/>
              </w:rPr>
              <w:t xml:space="preserve"> г.</w:t>
            </w:r>
          </w:p>
          <w:p w:rsidR="005049E0" w:rsidRPr="005049E0" w:rsidRDefault="005049E0" w:rsidP="005049E0">
            <w:pPr>
              <w:widowControl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4929" w:type="dxa"/>
          </w:tcPr>
          <w:p w:rsidR="005049E0" w:rsidRPr="005049E0" w:rsidRDefault="005049E0" w:rsidP="005049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5049E0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5049E0" w:rsidRPr="005049E0" w:rsidRDefault="005049E0" w:rsidP="005049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5049E0">
              <w:rPr>
                <w:rFonts w:ascii="Times New Roman" w:eastAsia="Times New Roman" w:hAnsi="Times New Roman"/>
                <w:color w:val="000000"/>
              </w:rPr>
              <w:t xml:space="preserve">Заместитель директора </w:t>
            </w:r>
            <w:proofErr w:type="spellStart"/>
            <w:r w:rsidRPr="005049E0">
              <w:rPr>
                <w:rFonts w:ascii="Times New Roman" w:eastAsia="Times New Roman" w:hAnsi="Times New Roman"/>
                <w:color w:val="000000"/>
              </w:rPr>
              <w:t>по</w:t>
            </w:r>
            <w:r w:rsidRPr="005049E0">
              <w:rPr>
                <w:rFonts w:ascii="Cambria Math" w:eastAsia="Times New Roman" w:hAnsi="Cambria Math" w:cs="Cambria Math"/>
                <w:color w:val="000000"/>
              </w:rPr>
              <w:t>↵</w:t>
            </w:r>
            <w:r w:rsidRPr="005049E0">
              <w:rPr>
                <w:rFonts w:ascii="Times New Roman" w:eastAsia="Times New Roman" w:hAnsi="Times New Roman"/>
                <w:color w:val="000000"/>
              </w:rPr>
              <w:t>УВР</w:t>
            </w:r>
            <w:proofErr w:type="spellEnd"/>
          </w:p>
          <w:p w:rsidR="005049E0" w:rsidRPr="005049E0" w:rsidRDefault="005049E0" w:rsidP="005049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5049E0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5049E0" w:rsidRPr="005049E0" w:rsidRDefault="005049E0" w:rsidP="005049E0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049E0">
              <w:rPr>
                <w:rFonts w:ascii="Times New Roman" w:eastAsia="Times New Roman" w:hAnsi="Times New Roman"/>
                <w:color w:val="000000"/>
              </w:rPr>
              <w:t>Баранова Н.В.</w:t>
            </w:r>
          </w:p>
          <w:p w:rsidR="005049E0" w:rsidRPr="005049E0" w:rsidRDefault="00A50265" w:rsidP="005049E0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 79/3 от «01» 09   2024</w:t>
            </w:r>
            <w:r w:rsidR="005049E0" w:rsidRPr="005049E0">
              <w:rPr>
                <w:rFonts w:ascii="Times New Roman" w:eastAsia="Times New Roman" w:hAnsi="Times New Roman"/>
                <w:color w:val="000000"/>
              </w:rPr>
              <w:t xml:space="preserve"> г.</w:t>
            </w:r>
          </w:p>
          <w:p w:rsidR="005049E0" w:rsidRPr="005049E0" w:rsidRDefault="005049E0" w:rsidP="005049E0">
            <w:pPr>
              <w:widowControl w:val="0"/>
              <w:autoSpaceDN w:val="0"/>
              <w:rPr>
                <w:rFonts w:ascii="Times New Roman" w:eastAsia="Times New Roman" w:hAnsi="Times New Roman"/>
                <w:sz w:val="24"/>
                <w:szCs w:val="20"/>
              </w:rPr>
            </w:pPr>
          </w:p>
        </w:tc>
        <w:tc>
          <w:tcPr>
            <w:tcW w:w="4929" w:type="dxa"/>
          </w:tcPr>
          <w:p w:rsidR="005049E0" w:rsidRPr="005049E0" w:rsidRDefault="005049E0" w:rsidP="005049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5049E0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5049E0" w:rsidRPr="005049E0" w:rsidRDefault="005049E0" w:rsidP="005049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5049E0">
              <w:rPr>
                <w:rFonts w:ascii="Times New Roman" w:eastAsia="Times New Roman" w:hAnsi="Times New Roman"/>
                <w:color w:val="000000"/>
              </w:rPr>
              <w:t>И.о</w:t>
            </w:r>
            <w:proofErr w:type="spellEnd"/>
            <w:r w:rsidRPr="005049E0">
              <w:rPr>
                <w:rFonts w:ascii="Times New Roman" w:eastAsia="Times New Roman" w:hAnsi="Times New Roman"/>
                <w:color w:val="000000"/>
              </w:rPr>
              <w:t>. Директора школы</w:t>
            </w:r>
            <w:r w:rsidRPr="005049E0">
              <w:rPr>
                <w:rFonts w:ascii="Cambria Math" w:eastAsia="Times New Roman" w:hAnsi="Cambria Math" w:cs="Cambria Math"/>
                <w:color w:val="000000"/>
              </w:rPr>
              <w:t>↵</w:t>
            </w:r>
          </w:p>
          <w:p w:rsidR="005049E0" w:rsidRPr="005049E0" w:rsidRDefault="005049E0" w:rsidP="005049E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5049E0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5049E0" w:rsidRPr="005049E0" w:rsidRDefault="005049E0" w:rsidP="005049E0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5049E0">
              <w:rPr>
                <w:rFonts w:ascii="Times New Roman" w:eastAsia="Times New Roman" w:hAnsi="Times New Roman"/>
                <w:color w:val="000000"/>
              </w:rPr>
              <w:t>Ильина Л.Г.</w:t>
            </w:r>
          </w:p>
          <w:p w:rsidR="005049E0" w:rsidRPr="005049E0" w:rsidRDefault="00A50265" w:rsidP="005049E0">
            <w:pPr>
              <w:widowControl w:val="0"/>
              <w:autoSpaceDN w:val="0"/>
              <w:jc w:val="both"/>
              <w:rPr>
                <w:rFonts w:ascii="Times New Roman" w:eastAsia="Times New Roman" w:hAnsi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 79/3 от «01» 09   2024</w:t>
            </w:r>
            <w:r w:rsidR="005049E0" w:rsidRPr="005049E0">
              <w:rPr>
                <w:rFonts w:ascii="Times New Roman" w:eastAsia="Times New Roman" w:hAnsi="Times New Roman"/>
                <w:color w:val="000000"/>
              </w:rPr>
              <w:t xml:space="preserve"> г</w:t>
            </w:r>
          </w:p>
        </w:tc>
      </w:tr>
    </w:tbl>
    <w:p w:rsidR="005049E0" w:rsidRPr="005049E0" w:rsidRDefault="005049E0" w:rsidP="005049E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5049E0" w:rsidRPr="005049E0" w:rsidRDefault="005049E0" w:rsidP="005049E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</w:p>
    <w:p w:rsidR="005049E0" w:rsidRPr="005049E0" w:rsidRDefault="005049E0" w:rsidP="005049E0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5049E0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Рабочая программа</w:t>
      </w:r>
    </w:p>
    <w:p w:rsidR="005049E0" w:rsidRPr="005049E0" w:rsidRDefault="005049E0" w:rsidP="005049E0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учебного предмета </w:t>
      </w:r>
    </w:p>
    <w:p w:rsidR="005049E0" w:rsidRPr="005049E0" w:rsidRDefault="005049E0" w:rsidP="005049E0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«Технология» </w:t>
      </w:r>
    </w:p>
    <w:p w:rsidR="005049E0" w:rsidRPr="005049E0" w:rsidRDefault="005049E0" w:rsidP="005049E0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9</w:t>
      </w:r>
      <w:r w:rsidRPr="00504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среднего общего образования</w:t>
      </w:r>
    </w:p>
    <w:p w:rsidR="005049E0" w:rsidRPr="005049E0" w:rsidRDefault="00A50265" w:rsidP="005049E0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2024 – 2025</w:t>
      </w:r>
      <w:r w:rsidR="005049E0" w:rsidRPr="005049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:rsidR="005049E0" w:rsidRPr="005049E0" w:rsidRDefault="005049E0" w:rsidP="005049E0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9E0" w:rsidRPr="005049E0" w:rsidRDefault="005049E0" w:rsidP="005049E0">
      <w:pPr>
        <w:spacing w:after="0" w:line="288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49E0" w:rsidRPr="005049E0" w:rsidRDefault="005049E0" w:rsidP="005049E0">
      <w:pPr>
        <w:keepNext/>
        <w:autoSpaceDN w:val="0"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049E0" w:rsidRPr="005049E0" w:rsidRDefault="005049E0" w:rsidP="005049E0">
      <w:pPr>
        <w:keepNext/>
        <w:autoSpaceDN w:val="0"/>
        <w:snapToGrid w:val="0"/>
        <w:spacing w:after="0" w:line="180" w:lineRule="atLeast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049E0" w:rsidRPr="005049E0" w:rsidRDefault="005049E0" w:rsidP="005049E0">
      <w:pPr>
        <w:keepNext/>
        <w:autoSpaceDN w:val="0"/>
        <w:snapToGrid w:val="0"/>
        <w:spacing w:after="0" w:line="180" w:lineRule="atLeast"/>
        <w:outlineLvl w:val="2"/>
        <w:rPr>
          <w:rFonts w:ascii="Times New Roman" w:eastAsia="Times New Roman" w:hAnsi="Times New Roman" w:cs="Times New Roman"/>
          <w:sz w:val="20"/>
          <w:szCs w:val="32"/>
          <w:lang w:eastAsia="ru-RU"/>
        </w:rPr>
      </w:pPr>
    </w:p>
    <w:p w:rsidR="005049E0" w:rsidRPr="005049E0" w:rsidRDefault="005049E0" w:rsidP="005049E0">
      <w:pPr>
        <w:spacing w:after="0" w:line="288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9E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Составила: Фёдорова Елена Васильевна</w:t>
      </w:r>
    </w:p>
    <w:p w:rsidR="005049E0" w:rsidRPr="005049E0" w:rsidRDefault="005049E0" w:rsidP="005049E0">
      <w:pPr>
        <w:spacing w:after="0" w:line="288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9E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ИЗО, черчения</w:t>
      </w:r>
    </w:p>
    <w:p w:rsidR="005049E0" w:rsidRPr="005049E0" w:rsidRDefault="005049E0" w:rsidP="005049E0">
      <w:pPr>
        <w:spacing w:after="0" w:line="288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49E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высшей квалификационной категории</w:t>
      </w:r>
    </w:p>
    <w:p w:rsidR="005049E0" w:rsidRPr="005049E0" w:rsidRDefault="005049E0" w:rsidP="005049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49E0" w:rsidRPr="005049E0" w:rsidRDefault="005049E0" w:rsidP="005049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49E0" w:rsidRPr="005049E0" w:rsidRDefault="005049E0" w:rsidP="005049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49E0" w:rsidRPr="005049E0" w:rsidRDefault="005049E0" w:rsidP="005049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p w:rsidR="005049E0" w:rsidRPr="005049E0" w:rsidRDefault="00A50265" w:rsidP="005049E0">
      <w:pPr>
        <w:spacing w:line="240" w:lineRule="auto"/>
        <w:ind w:left="108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г. Удомля 2024</w:t>
      </w:r>
      <w:bookmarkStart w:id="0" w:name="_GoBack"/>
      <w:bookmarkEnd w:id="0"/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Раздел I. Пояснительная записка.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Статус документа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Настоящая программа по черчению для </w:t>
      </w:r>
      <w:r w:rsidR="0056230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создана на основе федерального компонента государственного стандарта основного общего образования и программы общеобразовательных учреждений «Черчение», авторы: А.Д. Ботвинников, И.С. </w:t>
      </w:r>
      <w:proofErr w:type="spellStart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Вышнепольский</w:t>
      </w:r>
      <w:proofErr w:type="spellEnd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В.А. </w:t>
      </w:r>
      <w:proofErr w:type="spellStart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Гервер</w:t>
      </w:r>
      <w:proofErr w:type="spellEnd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, М.М. Селиверстов. Программа детализирует и раскрывает содержание стандарта, определяет общую стратегию обучения, воспитания и развития, учащихся средствами учебного предмета в соответствии с целями изучения черчения, которые определены стандартом.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Структура документа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  программа по черчению представляет собой целостный документ, включающий шесть разделов: пояснительную записку; учебно-тематический план; содержание тем учебного курса; требования к уровню подготовки учащихся; перечень учебно-методического обеспечения, календарно-тематическое планирование.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Общая характеристика учебного предмета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Приоритетной </w:t>
      </w: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</w:t>
      </w: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школьного курса черчения является общая система развития мышления, пространственных представлений и графической грамотности учащихся. Школьный курс черчения помогает школьникам овладеть одним из средств познания  окружающего мира; имеет большое значение для общего и политехнического образования учащихся;  приобщает школьников к элементам инженерно-технических знаний в области техники и технологии современного производства; содействует развитию технического мышления, познавательных способностей учащихся. Кроме того, занятия черчением оказывают большое влияние на воспитание у школьников самостоятельности и наблюдательности, аккуратности и точности в работе, являющихся важнейшими элементами общей культуры труда; благоприятно воздействуют на формирование эстетического вкуса учащихся, что способствует разрешению задач их эстетического воспитания.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</w:t>
      </w: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задача </w:t>
      </w: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черчения – формирование учащихся технического мышления, пространственных представлений, а также способностей к познанию техники с помощью графических изображений. Задачу развития познавательного интереса следует рассматривать в черчении как стимул активизации деятельности школьника, как эффективный инструмент, позволяющий учителю сделать процесс обучения интересным, привлекательным, выделяя в нём те аспекты, которые смогут привлечь к себе внимание ученика.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число задач политехнической подготовки входят ознакомление учащихся с основами производства, развитие конструкторских способностей, изучение роли чертежа в современном производстве, установление логической связи черчения с другими предметами политехнического цикла, выражающейся, в  частности, в повышении требовательности к качеству графических работ школьников на уроках математики, физики, химии, труда. В результате этого будет совершенствоваться общая графическая грамотность учащихся. В задачу </w:t>
      </w: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обучения черчению входит также подготовка школьников к самостоятельной работе со справочной  и специальной литературой для решения возникающих проблем.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Черчение как учебный предмет во многом специфичен и значительно отличается от других школьных дисциплин. По этой причине совокупность методов обучения черчению отличается от методов обучения других предметов. Однако отдельные методы обучения, применяемые в черчении, не являются особыми методами. Они представляют собой видоизменение общих методов обучения. 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изучении курса черчения используются следующие </w:t>
      </w: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</w:t>
      </w: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Рассказ, объяснение, беседа, лекции, наблюдение, моделирование и конструирование, выполнение графических работ, работа с учебником и справочным материалом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курса: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ставит </w:t>
      </w: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целью: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научить школьников читать и выполнять чертежи деталей и сборочных единиц, а также применять графические знания при решении задач с творческим содержанием.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процессе обучения черчению ставятся </w:t>
      </w: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задачи: 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- сформировать у учащихся знания об ортогональном (прямоугольном) проецировании на одну, две и три плоскости проекций, о построении аксонометрических проекций (</w:t>
      </w:r>
      <w:proofErr w:type="spellStart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диметрии</w:t>
      </w:r>
      <w:proofErr w:type="spellEnd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изометрии) и приемах выполнения технических рисунков;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-ознакомить учащихся с правилами выполнения чертежей, установленными государственными стандартами ЕСКД;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-обучить  воссоздавать образы предметов, анализировать их форму, расчленять на его составные элементы;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-развивать все виды мышления, соприкасающиеся с графической деятельностью школьников;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-обучить самостоятельно, пользоваться учебными и справочными материалами; 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-прививать культуру графического труда.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Настоящая учебная программа рассчитана для общеобразовательных школ. Изучение курса черчения рассчитано на два года обучения, один час в неделю. Всего за год 34 часа</w:t>
      </w: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II. Учебно-тематический план. </w:t>
      </w:r>
    </w:p>
    <w:p w:rsidR="001F1D4B" w:rsidRPr="001F1D4B" w:rsidRDefault="001F1D4B" w:rsidP="001F1D4B">
      <w:pPr>
        <w:shd w:val="clear" w:color="auto" w:fill="FFFFFF"/>
        <w:spacing w:before="24" w:after="0" w:line="240" w:lineRule="auto"/>
        <w:ind w:left="19" w:right="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рассматривают следующее распределение учебного материала </w:t>
      </w:r>
    </w:p>
    <w:p w:rsidR="001F1D4B" w:rsidRPr="001F1D4B" w:rsidRDefault="001F1D4B" w:rsidP="001F1D4B">
      <w:pPr>
        <w:shd w:val="clear" w:color="auto" w:fill="FFFFFF"/>
        <w:spacing w:before="24" w:after="0" w:line="240" w:lineRule="auto"/>
        <w:ind w:left="19" w:right="9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730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7"/>
        <w:gridCol w:w="1019"/>
      </w:tblGrid>
      <w:tr w:rsidR="001F1D4B" w:rsidRPr="001F1D4B" w:rsidTr="001F1D4B">
        <w:trPr>
          <w:jc w:val="center"/>
        </w:trPr>
        <w:tc>
          <w:tcPr>
            <w:tcW w:w="62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ind w:firstLine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ind w:firstLine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F1D4B" w:rsidRPr="001F1D4B" w:rsidTr="001F1D4B">
        <w:trPr>
          <w:jc w:val="center"/>
        </w:trPr>
        <w:tc>
          <w:tcPr>
            <w:tcW w:w="6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Общие сведения о способах проецирования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1D4B" w:rsidRPr="001F1D4B" w:rsidTr="001F1D4B">
        <w:trPr>
          <w:jc w:val="center"/>
        </w:trPr>
        <w:tc>
          <w:tcPr>
            <w:tcW w:w="6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Сечения и разрезы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1D4B" w:rsidRPr="001F1D4B" w:rsidTr="001F1D4B">
        <w:trPr>
          <w:jc w:val="center"/>
        </w:trPr>
        <w:tc>
          <w:tcPr>
            <w:tcW w:w="6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Сборочные чертежи: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-чертежи типовых соединений деталей (5 часа),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сборочные чертежи изделий (9 часов)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1F1D4B" w:rsidRPr="001F1D4B" w:rsidTr="001F1D4B">
        <w:trPr>
          <w:jc w:val="center"/>
        </w:trPr>
        <w:tc>
          <w:tcPr>
            <w:tcW w:w="6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Чтение строительных чертежей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F1D4B" w:rsidRPr="001F1D4B" w:rsidTr="001F1D4B">
        <w:trPr>
          <w:jc w:val="center"/>
        </w:trPr>
        <w:tc>
          <w:tcPr>
            <w:tcW w:w="6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F1D4B" w:rsidRPr="001F1D4B" w:rsidTr="001F1D4B">
        <w:trPr>
          <w:jc w:val="center"/>
        </w:trPr>
        <w:tc>
          <w:tcPr>
            <w:tcW w:w="6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24" w:after="0" w:line="240" w:lineRule="auto"/>
              <w:ind w:left="19" w:right="9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Обзор разновидностей графических изображений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F1D4B" w:rsidRPr="001F1D4B" w:rsidTr="001F1D4B">
        <w:trPr>
          <w:jc w:val="center"/>
        </w:trPr>
        <w:tc>
          <w:tcPr>
            <w:tcW w:w="62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24" w:after="0" w:line="240" w:lineRule="auto"/>
              <w:ind w:left="19" w:right="9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Всего 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ind w:firstLine="70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:rsidR="001F1D4B" w:rsidRPr="001F1D4B" w:rsidRDefault="001F1D4B" w:rsidP="001F1D4B">
      <w:pPr>
        <w:shd w:val="clear" w:color="auto" w:fill="FFFFFF"/>
        <w:spacing w:before="24" w:after="0" w:line="240" w:lineRule="auto"/>
        <w:ind w:left="19" w:right="9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02BE" w:rsidRDefault="001502BE" w:rsidP="001F1D4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49E0" w:rsidRDefault="005049E0" w:rsidP="009152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49E0" w:rsidRDefault="005049E0" w:rsidP="009152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1D4B" w:rsidRPr="001F1D4B" w:rsidRDefault="001F1D4B" w:rsidP="009152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Раздел III. Содержание тем учебного курса.</w:t>
      </w:r>
    </w:p>
    <w:p w:rsidR="001F1D4B" w:rsidRPr="001F1D4B" w:rsidRDefault="001F1D4B" w:rsidP="00915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F1D4B" w:rsidRPr="001F1D4B" w:rsidRDefault="001F1D4B" w:rsidP="00915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Общие сведения о способах проецирования (1 час)   </w:t>
      </w:r>
    </w:p>
    <w:p w:rsidR="001F1D4B" w:rsidRPr="001F1D4B" w:rsidRDefault="001F1D4B" w:rsidP="00915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F1D4B" w:rsidRPr="001F1D4B" w:rsidRDefault="001F1D4B" w:rsidP="00915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Сечения и разрезы (14 часов)</w:t>
      </w:r>
    </w:p>
    <w:p w:rsidR="001F1D4B" w:rsidRPr="001F1D4B" w:rsidRDefault="001F1D4B" w:rsidP="009152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Сечения. Правила выполнения наложенных и вынесенных сечений. Обозначение сечений. Графическое обозначение материалов на сечениях.</w:t>
      </w:r>
    </w:p>
    <w:p w:rsidR="001F1D4B" w:rsidRPr="001F1D4B" w:rsidRDefault="001F1D4B" w:rsidP="009152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Разрезы. Различия между разрезами и сечениями. Простые разрезы (горизонтальные, фронтальные и профильные). Соединения  части вида с частью разреза. Обозначение разрезов. Местные разрезы. Особые случаи разрезов.</w:t>
      </w:r>
    </w:p>
    <w:p w:rsidR="001F1D4B" w:rsidRPr="001F1D4B" w:rsidRDefault="001F1D4B" w:rsidP="009152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разрезов в аксонометрических проекциях.</w:t>
      </w:r>
    </w:p>
    <w:p w:rsidR="001F1D4B" w:rsidRPr="001F1D4B" w:rsidRDefault="001F1D4B" w:rsidP="009152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необходимого и достаточного числа изображений на чертежах. Выбор главного изображения.</w:t>
      </w:r>
    </w:p>
    <w:p w:rsidR="001F1D4B" w:rsidRPr="001F1D4B" w:rsidRDefault="001F1D4B" w:rsidP="009152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и выполнение чертежей, содержащих условности.</w:t>
      </w:r>
    </w:p>
    <w:p w:rsidR="001F1D4B" w:rsidRPr="001F1D4B" w:rsidRDefault="001F1D4B" w:rsidP="009152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графических задач, в том числе творческих.</w:t>
      </w:r>
    </w:p>
    <w:p w:rsidR="001F1D4B" w:rsidRPr="001F1D4B" w:rsidRDefault="001F1D4B" w:rsidP="009152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Сборочные чертежи (14 часов):</w:t>
      </w:r>
    </w:p>
    <w:p w:rsidR="001F1D4B" w:rsidRPr="001F1D4B" w:rsidRDefault="001F1D4B" w:rsidP="0091528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Чертежи типовых соединений деталей (5 часа)</w:t>
      </w:r>
    </w:p>
    <w:p w:rsidR="001F1D4B" w:rsidRPr="001F1D4B" w:rsidRDefault="001F1D4B" w:rsidP="0091528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понятия о соединении деталей. Разъемные соединения деталей: болтовые, шпилечные, винтовые, шпоночные и штифтовые. Ознакомление с условностями изображения и обозначения на чертежах неразъемных соединений (сварных, паяных, клеевых). Изображение резьбы на стержне и в отверстии. Обозначение метрической резьбы. Упрощенное изображение резьбовых соединений.</w:t>
      </w:r>
    </w:p>
    <w:p w:rsidR="001F1D4B" w:rsidRPr="001F1D4B" w:rsidRDefault="001F1D4B" w:rsidP="0091528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 стандартами и справочными материалами. Чтение чертежей, содержащих изображение изученных соединений деталей.</w:t>
      </w:r>
    </w:p>
    <w:p w:rsidR="001F1D4B" w:rsidRPr="001F1D4B" w:rsidRDefault="001F1D4B" w:rsidP="0091528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чертежей резьбовых соединений.</w:t>
      </w:r>
    </w:p>
    <w:p w:rsidR="001F1D4B" w:rsidRPr="001F1D4B" w:rsidRDefault="001F1D4B" w:rsidP="009152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Сборочные чертежи изделий (9 часов) </w:t>
      </w:r>
    </w:p>
    <w:p w:rsidR="001F1D4B" w:rsidRPr="001F1D4B" w:rsidRDefault="001F1D4B" w:rsidP="009152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Обобщение и систематизация знаний о сборочных чертежах (спецификация, номера позиций и др.).</w:t>
      </w:r>
    </w:p>
    <w:p w:rsidR="001F1D4B" w:rsidRPr="001F1D4B" w:rsidRDefault="001F1D4B" w:rsidP="009152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Изображения на сборочных чертежах.</w:t>
      </w:r>
    </w:p>
    <w:p w:rsidR="001F1D4B" w:rsidRPr="001F1D4B" w:rsidRDefault="001F1D4B" w:rsidP="009152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условности и упрощения на сборочных чертежах. Штриховка сечений смежных деталей. Размеры на сборочных чертежах.</w:t>
      </w:r>
    </w:p>
    <w:p w:rsidR="001F1D4B" w:rsidRPr="001F1D4B" w:rsidRDefault="001F1D4B" w:rsidP="009152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Чтение сборочных чертежей. </w:t>
      </w:r>
      <w:proofErr w:type="spellStart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Деталирование</w:t>
      </w:r>
      <w:proofErr w:type="spellEnd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1D4B" w:rsidRPr="001F1D4B" w:rsidRDefault="001F1D4B" w:rsidP="009152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простейших сборочных чертежей, в том числе с элементами конструирования.</w:t>
      </w:r>
    </w:p>
    <w:p w:rsidR="001F1D4B" w:rsidRPr="001F1D4B" w:rsidRDefault="001F1D4B" w:rsidP="00915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F1D4B" w:rsidRPr="001F1D4B" w:rsidRDefault="001F1D4B" w:rsidP="00915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Чтение строительных чертежей (2 часа)</w:t>
      </w:r>
    </w:p>
    <w:p w:rsidR="001F1D4B" w:rsidRPr="001F1D4B" w:rsidRDefault="001F1D4B" w:rsidP="00915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об архитектурно-строительных чертежах, их назначение. Отличия строительных чертежей от машиностроительных чертежей.</w:t>
      </w:r>
    </w:p>
    <w:p w:rsidR="001F1D4B" w:rsidRPr="001F1D4B" w:rsidRDefault="001F1D4B" w:rsidP="00915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Фасады. Планы. Разрезы. Масштабы.</w:t>
      </w:r>
    </w:p>
    <w:p w:rsidR="001F1D4B" w:rsidRPr="001F1D4B" w:rsidRDefault="001F1D4B" w:rsidP="00915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Размеры на строительных чертежах.</w:t>
      </w:r>
    </w:p>
    <w:p w:rsidR="001F1D4B" w:rsidRPr="001F1D4B" w:rsidRDefault="001F1D4B" w:rsidP="00915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Условные изображения дверных и оконных проемов, санитарно-технического оборудования.</w:t>
      </w:r>
    </w:p>
    <w:p w:rsidR="001F1D4B" w:rsidRPr="001F1D4B" w:rsidRDefault="001F1D4B" w:rsidP="00915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несложных строительных чертежей. Работа со справочником.</w:t>
      </w:r>
    </w:p>
    <w:p w:rsidR="001F1D4B" w:rsidRPr="001F1D4B" w:rsidRDefault="001F1D4B" w:rsidP="00915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F1D4B" w:rsidRPr="001F1D4B" w:rsidRDefault="001F1D4B" w:rsidP="00915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Контрольная работа (2 час)</w:t>
      </w:r>
    </w:p>
    <w:p w:rsidR="001F1D4B" w:rsidRPr="001F1D4B" w:rsidRDefault="001F1D4B" w:rsidP="009152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F1D4B" w:rsidRPr="001F1D4B" w:rsidRDefault="001F1D4B" w:rsidP="00915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Обзор разновидностей графических изображений (1 час).</w:t>
      </w:r>
    </w:p>
    <w:p w:rsidR="001F1D4B" w:rsidRPr="001F1D4B" w:rsidRDefault="001F1D4B" w:rsidP="009152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 применения технических рисунков и чертежей, схем (кинематических и электрических), диаграмм, графиков и т. п.</w:t>
      </w:r>
    </w:p>
    <w:p w:rsidR="001F1D4B" w:rsidRPr="001F1D4B" w:rsidRDefault="001F1D4B" w:rsidP="009152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 </w:t>
      </w:r>
    </w:p>
    <w:p w:rsidR="001F1D4B" w:rsidRPr="001F1D4B" w:rsidRDefault="001F1D4B" w:rsidP="009152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Обязательный минимум графических и практических работ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3"/>
        <w:gridCol w:w="4000"/>
        <w:gridCol w:w="4938"/>
      </w:tblGrid>
      <w:tr w:rsidR="001F1D4B" w:rsidRPr="001F1D4B" w:rsidTr="001F1D4B">
        <w:trPr>
          <w:jc w:val="center"/>
        </w:trPr>
        <w:tc>
          <w:tcPr>
            <w:tcW w:w="6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4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1F1D4B" w:rsidRPr="001F1D4B" w:rsidTr="001F1D4B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 деталей с выполнением сечений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натуры или по аксонометрической проекции</w:t>
            </w:r>
          </w:p>
        </w:tc>
      </w:tr>
      <w:tr w:rsidR="001F1D4B" w:rsidRPr="001F1D4B" w:rsidTr="001F1D4B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 детали с выполнением необходимого разреза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---------</w:t>
            </w:r>
          </w:p>
        </w:tc>
      </w:tr>
      <w:tr w:rsidR="001F1D4B" w:rsidRPr="001F1D4B" w:rsidTr="001F1D4B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 детали с применением разреза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одному или двум видам детали</w:t>
            </w:r>
          </w:p>
        </w:tc>
      </w:tr>
      <w:tr w:rsidR="001F1D4B" w:rsidRPr="001F1D4B" w:rsidTr="001F1D4B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Устное чтение чертежей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----------</w:t>
            </w:r>
          </w:p>
        </w:tc>
      </w:tr>
      <w:tr w:rsidR="001F1D4B" w:rsidRPr="001F1D4B" w:rsidTr="001F1D4B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Эскиз с натуры 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применением необходимых разрезов, сечений и других условностей и упрощений</w:t>
            </w:r>
          </w:p>
        </w:tc>
      </w:tr>
      <w:tr w:rsidR="001F1D4B" w:rsidRPr="001F1D4B" w:rsidTr="001F1D4B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Чертеж резьбового соединения  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---------</w:t>
            </w:r>
          </w:p>
        </w:tc>
      </w:tr>
      <w:tr w:rsidR="001F1D4B" w:rsidRPr="001F1D4B" w:rsidTr="001F1D4B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сборочных чертежей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выполнением технических рисунков 1 -2 деталей</w:t>
            </w:r>
          </w:p>
        </w:tc>
      </w:tr>
      <w:tr w:rsidR="001F1D4B" w:rsidRPr="001F1D4B" w:rsidTr="001F1D4B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Деталирование</w:t>
            </w:r>
            <w:proofErr w:type="spellEnd"/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Выполняются чертежи 1- 2 деталей</w:t>
            </w:r>
          </w:p>
        </w:tc>
      </w:tr>
      <w:tr w:rsidR="001F1D4B" w:rsidRPr="001F1D4B" w:rsidTr="001F1D4B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творческих задач с элементами конструирования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----------</w:t>
            </w:r>
          </w:p>
        </w:tc>
      </w:tr>
      <w:tr w:rsidR="001F1D4B" w:rsidRPr="001F1D4B" w:rsidTr="001F1D4B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строительных чертежей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использованием справочных материалов</w:t>
            </w:r>
          </w:p>
        </w:tc>
      </w:tr>
      <w:tr w:rsidR="001F1D4B" w:rsidRPr="001F1D4B" w:rsidTr="001F1D4B">
        <w:trPr>
          <w:jc w:val="center"/>
        </w:trPr>
        <w:tc>
          <w:tcPr>
            <w:tcW w:w="6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чертежа детали (контрольная работа)</w:t>
            </w:r>
          </w:p>
        </w:tc>
        <w:tc>
          <w:tcPr>
            <w:tcW w:w="4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сборочному чертежу</w:t>
            </w:r>
          </w:p>
        </w:tc>
      </w:tr>
    </w:tbl>
    <w:p w:rsidR="001F1D4B" w:rsidRPr="001F1D4B" w:rsidRDefault="001F1D4B" w:rsidP="001F1D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F1D4B" w:rsidRPr="001F1D4B" w:rsidRDefault="001F1D4B" w:rsidP="001F1D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Примечание. Чертежи выполняются на отдельных листах формата А4, упражнения – в тетрадях.</w:t>
      </w:r>
    </w:p>
    <w:p w:rsidR="00BB5B23" w:rsidRDefault="00BB5B23" w:rsidP="001F1D4B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5B23" w:rsidRDefault="00BB5B23" w:rsidP="001F1D4B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Раздел IV. Требования к уровню подготовки учащихся за курс черчения 9 класс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должны знать: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основные правила выполнения и обозначения сечений и разрезов;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условные изображения и обозначения резьбы.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должны иметь понятие: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изображениях соединений деталей;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 особенностях выполнения строительных чертежей.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Учащиеся должны уметь: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необходимые разрезы и сечения;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правильно выбирать главное изображение и число изображений;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чертежи резьбовых соединений деталей;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читать и </w:t>
      </w:r>
      <w:proofErr w:type="spellStart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деталировать</w:t>
      </w:r>
      <w:proofErr w:type="spellEnd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чертежи объектов, состоящих из 5-7 деталей;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выполнять простейшие сборочные чертежи объектов, состоящих из 2-3 деталей;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- читать несложные строительные чертежи;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государственными стандартами ЕСКД, справочной литературой и учебником;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применять полученные знания при решении задач с творческим содержанием (в том числе с элементами конструирования).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Проверка и оценка знаний, умений и навыков  учащихся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Важной и необходимой частью учебно-воспитательного процесса  является учет успеваемости школьников. Проверка и оценка знаний имеет следующие функции: контролирующую, обучающую, воспитывающую, развивающую.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обучения используется текущая и итоговая  форма проверки знаний, для осуществления которых применяется устный и письменный опрос, самостоятельные графические работы.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Главной формой проверки знаний является выполнение графических работ. Программой по черчению предусмотрено значительное количество обязательных графических работ, которые позволяют учителю контролировать и систематизировать знания учащихся программного материала. Одна из обязательных графических работ является контрольной.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даёт возможность выявить уровень усвоения знаний, умений и навыков учащихся, приобретённых за год или курс обучения черчению; самостоятельная работа позволяет судить об их уровне по отдельной теме или разделу программы.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и умения учащихся оцениваются по пяти бальной системе. За графические работы выставляются две оценки, за правильность выполнения и качество графического оформления чертежа.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обеспечения хорошего качества проверки графических работ, вести её целесообразно по следующему плану: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left="880" w:hanging="3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1.     Проверка правильности оформления чертежа (выполнение рамки, основной надписи, начертание букв и цифр чертёжным шрифтом, нанесение размеров).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left="880" w:hanging="3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  Проверка правильности построения чертежа (соблюдение проекционной связи, применение типов линий согласно их назначению, полнота и правильность ответа).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проверки необходимо выявить типичные ошибки, допущенные учащимися, и наметить пути ликвидации пробелов в их знаниях.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определены примерные нормы оценки знаний и умений, учащихся по черчению.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left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устной проверке знаний оценка «5» ставится,</w:t>
      </w: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ученик: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овладел программным материалом, ясно представляет форму предметов по их изображениям и твёрдо знает правила и условности изображений и обозначений;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даёт чёткий и правильный ответ, выявляющий понимание учебного материала и характеризующий прочные знания; излагает материал в логической последовательности с использованием принятой в курсе черчения терминологии;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ошибок не делает, но допускает оговорки по невнимательности при чтении чертежей, которые легко исправляет по требованию учителя.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 ставится</w:t>
      </w: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ученик: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овладел программным материалом, но чертежи читает с небольшими затруднениями вследствие ещё недостаточно развитого пространственного представления; знает правила изображений и условные обозначения;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даёт правильный ответ в определённой логической последовательности;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 чтении чертежей допускает некоторую неполноту ответа и незначительные ошибки, которые исправляет с помощью учителя.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 ставится</w:t>
      </w: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ученик: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основной программный материал знает нетвёрдо, но большинство изученных условностей изображений и обозначений усвоил;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ответ даёт неполный, построенный несвязно, но выявивший общее понимание вопросов;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в) чертежи читает неуверенно, требует постоянной помощи учителя (наводящих вопросов) и частичного применения средств наглядности.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 ставится</w:t>
      </w: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  ученик: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обнаруживает незнание или непонимание большей или наиболее важной части учебного материала;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ответ строит несвязно, допускает существенные ошибки, которые не может исправить даже с помощью учителя.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«1» ставится</w:t>
      </w: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ученик обнаруживает полное незнание и непонимание учебного материала.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выполнении графических и практических работ оценка «5» ставится</w:t>
      </w: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ученик: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самостоятельно, тщательно и своевременно выполняет графические и практические работы и аккуратно ведёт тетрадь; чертежи читает свободно;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 при необходимости умело пользуется справочным материалом;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 в) ошибок в изображениях не делает, но допускает незначительные неточности и описки.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 ставится</w:t>
      </w: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ученик: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самостоятельно, но с небольшими затруднениями выполняет и читает чертежи и сравнительно аккуратно ведёт тетрадь;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справочным материалом пользуется, но ориентируется в нём с трудом;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при выполнении чертежей допускает незначительные ошибки, которые исправляет после замечаний учителя и устраняет самостоятельно без дополнительных объяснений.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 ставится</w:t>
      </w: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ученик: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чертежи выполняет и читает неуверенно, но основные правила оформления соблюдает; обязательные работы, предусмотренные программой, выполняет несвоевременно; тетрадь ведёт небрежно;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 процессе графической деятельности допускает существенные ошибки, которые исправляет с помощью учителя.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«2» ставится</w:t>
      </w: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ученик: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а) не выполняет  обязательные графические и практические работы, не ведёт тетрадь;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б) читает чертежи и выполняет только с помощью учителя и систематически допускает существенные ошибки.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«1» ставится</w:t>
      </w: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ученик не подготовлен к работе, совершенно не владеет умениями и навыками, предусмотренными программой.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B5B23" w:rsidRDefault="00BB5B23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5B23" w:rsidRDefault="00BB5B23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B5B23" w:rsidRDefault="00BB5B23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5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Раздел V. Перечень учебно-методического обеспечения.</w:t>
      </w:r>
    </w:p>
    <w:p w:rsidR="001F1D4B" w:rsidRPr="001F1D4B" w:rsidRDefault="001F1D4B" w:rsidP="001F1D4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F1D4B" w:rsidRPr="001F1D4B" w:rsidRDefault="001F1D4B" w:rsidP="001F1D4B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Методическая литература: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учителя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1.Ботвинников А.Д., Виноградов В.Н., </w:t>
      </w:r>
      <w:proofErr w:type="spellStart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Вышнепольский</w:t>
      </w:r>
      <w:proofErr w:type="spellEnd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И.С. Черчение: Учебник для 7-8 классов общеобразовательных учреждений. М.: ООО «Издательство </w:t>
      </w:r>
      <w:proofErr w:type="spellStart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Астерель</w:t>
      </w:r>
      <w:proofErr w:type="spellEnd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2001.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2.Борисов Д.М. Черчение. Учебное пособие для студентов педагогических институтов по специальности. М.:Просвещение,1987, с изменениями.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3.Василенко Е.А. Методика обучения черчению. Учебное пособие  для студентов и учащихся. – М.: Просвещение,1990.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4.Преображенская Н.Г. Черчение: Учебник для учащихся общеобразовательных учреждений – М.: </w:t>
      </w:r>
      <w:proofErr w:type="spellStart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Граф, 2004.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5.Гордиенко Н.А. Черчение: Учебник для 9 классов общеобразовательных учреждений. – М.: ООО «Издательство АСТ», 2001.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6.Манцветова Н.В., Майнц Д.Ю., Галиченко К.Я., </w:t>
      </w:r>
      <w:proofErr w:type="spellStart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Ляшевич</w:t>
      </w:r>
      <w:proofErr w:type="spellEnd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К.К. Проекционное черчение с задачами. Учебное пособие для технических  специальных вузов. – М.: Высшая школа, 1978.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7.Гервер В.А. Творческие задачи по черчению. – М.: Просвещение,1991.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Для учащихся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1.Ботвинников А.Д., Виноградов В.Н., </w:t>
      </w:r>
      <w:proofErr w:type="spellStart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Вышнепольский</w:t>
      </w:r>
      <w:proofErr w:type="spellEnd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И.С. Черчение: Учебник для 7-8 классов общеобразовательных учреждений. М.: ООО «Издательство </w:t>
      </w:r>
      <w:proofErr w:type="spellStart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Астерель</w:t>
      </w:r>
      <w:proofErr w:type="spellEnd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», 2001.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2.Воротников И.А. Занимательное черчение. Книга для учащихся средней школы. – М.: Просвещение. 1990.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3.Селиверстов М.М., </w:t>
      </w:r>
      <w:proofErr w:type="spellStart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Айдинов</w:t>
      </w:r>
      <w:proofErr w:type="spellEnd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А.И., Колосов А.Б. Черчение. Пробный учебник для учащихся 7-8 классов. - М.: Просвещение, 1991.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4.Гордиенко Н.А. Черчение: Учебник для 9 классов общеобразовательных учреждений. – М.: ООО «Издательство АСТ», 2001.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5.Гервер В.А. Творческие задачи по черчению. – М.: Просвещение,1991.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6.Словар</w:t>
      </w:r>
      <w:proofErr w:type="gramStart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ь-</w:t>
      </w:r>
      <w:proofErr w:type="gramEnd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справочник  по черчению: Книга для учащихся. В. Н. Виноградов, Е. А. Василенко и др. – М.: Просвещение,1993.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7.Карточки-задания по черчению для 8 классов. Е. А. Василенко, Е. Т. Жукова, Ю. Ф. </w:t>
      </w:r>
      <w:proofErr w:type="spellStart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Катханова</w:t>
      </w:r>
      <w:proofErr w:type="spellEnd"/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 Л. Терещенко. – М.: Просвещение,1990. 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F1D4B" w:rsidRPr="001F1D4B" w:rsidRDefault="001F1D4B" w:rsidP="001F1D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Учебные таблицы:</w:t>
      </w:r>
    </w:p>
    <w:p w:rsidR="001F1D4B" w:rsidRPr="001F1D4B" w:rsidRDefault="001F1D4B" w:rsidP="001F1D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Макарова М.Н. Таблицы по черчению, 8 класс: Пособие для учителей. – М.: Просвещение, 1987</w:t>
      </w:r>
    </w:p>
    <w:p w:rsidR="001F1D4B" w:rsidRPr="001F1D4B" w:rsidRDefault="001F1D4B" w:rsidP="001F1D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F1D4B" w:rsidRPr="001F1D4B" w:rsidRDefault="001F1D4B" w:rsidP="001F1D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Инструменты, принадлежности и материалы для черчения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1)Учебник «Черчение»;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2) Тетрадь в клетку формата А4 без полей;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3) Чертежная бумага плотная нелинованная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формат А4 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4) Миллиметровая бумага;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Калька;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6) Готовальня школьная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 (циркуль круговой, циркуль разметочный);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7) Линейка деревянная 30 см.;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8) Чертежные угольники с углами: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а) 90, 45, 45 -градусов;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б) 90, 30, 60 - градусов.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9) Рейсшина;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10) Транспортир;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11) Трафареты для вычерчивания окружностей и эллипсов;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12) Простые карандаши –  «Т» («Н»), «ТМ» («НВ»), «М» («В»);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13) Ластик для карандаша (мягкий);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sz w:val="24"/>
          <w:szCs w:val="24"/>
          <w:lang w:eastAsia="ru-RU"/>
        </w:rPr>
        <w:t>14) Инструмент для заточки карандаша.</w:t>
      </w:r>
    </w:p>
    <w:p w:rsidR="001F1D4B" w:rsidRPr="001F1D4B" w:rsidRDefault="001F1D4B" w:rsidP="001F1D4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1D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VI. КАЛЕНДАРНО-ТЕМАТИЧЕСКОЕ ПЛАНИРОВАНИЕ </w:t>
      </w:r>
    </w:p>
    <w:tbl>
      <w:tblPr>
        <w:tblW w:w="5000" w:type="pct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805"/>
        <w:gridCol w:w="4611"/>
        <w:gridCol w:w="2197"/>
        <w:gridCol w:w="2334"/>
        <w:gridCol w:w="862"/>
        <w:gridCol w:w="1365"/>
        <w:gridCol w:w="15"/>
        <w:gridCol w:w="31"/>
        <w:gridCol w:w="15"/>
        <w:gridCol w:w="14"/>
        <w:gridCol w:w="29"/>
        <w:gridCol w:w="11"/>
        <w:gridCol w:w="14"/>
        <w:gridCol w:w="29"/>
        <w:gridCol w:w="42"/>
        <w:gridCol w:w="14"/>
        <w:gridCol w:w="29"/>
        <w:gridCol w:w="537"/>
        <w:gridCol w:w="21"/>
        <w:gridCol w:w="6"/>
        <w:gridCol w:w="8"/>
        <w:gridCol w:w="21"/>
        <w:gridCol w:w="6"/>
        <w:gridCol w:w="8"/>
        <w:gridCol w:w="13"/>
        <w:gridCol w:w="59"/>
        <w:gridCol w:w="6"/>
        <w:gridCol w:w="13"/>
        <w:gridCol w:w="6"/>
        <w:gridCol w:w="11"/>
        <w:gridCol w:w="704"/>
        <w:gridCol w:w="20"/>
      </w:tblGrid>
      <w:tr w:rsidR="001F1D4B" w:rsidRPr="001F1D4B" w:rsidTr="001F1D4B">
        <w:trPr>
          <w:gridAfter w:val="1"/>
          <w:wAfter w:w="20" w:type="dxa"/>
          <w:trHeight w:val="971"/>
          <w:jc w:val="center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82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Кол.часов</w:t>
            </w:r>
            <w:proofErr w:type="spellEnd"/>
          </w:p>
        </w:tc>
        <w:tc>
          <w:tcPr>
            <w:tcW w:w="474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Цели урока.</w:t>
            </w:r>
          </w:p>
        </w:tc>
        <w:tc>
          <w:tcPr>
            <w:tcW w:w="225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Формы занятий </w:t>
            </w:r>
          </w:p>
        </w:tc>
        <w:tc>
          <w:tcPr>
            <w:tcW w:w="240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Наглядные пособия</w:t>
            </w:r>
          </w:p>
        </w:tc>
        <w:tc>
          <w:tcPr>
            <w:tcW w:w="88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Домашнее задание</w:t>
            </w:r>
          </w:p>
        </w:tc>
        <w:tc>
          <w:tcPr>
            <w:tcW w:w="1625" w:type="dxa"/>
            <w:gridSpan w:val="11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агрокомпонент</w:t>
            </w:r>
            <w:proofErr w:type="spellEnd"/>
          </w:p>
        </w:tc>
        <w:tc>
          <w:tcPr>
            <w:tcW w:w="1484" w:type="dxa"/>
            <w:gridSpan w:val="1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1F1D4B" w:rsidRPr="001F1D4B" w:rsidTr="001F1D4B">
        <w:trPr>
          <w:gridAfter w:val="1"/>
          <w:wAfter w:w="20" w:type="dxa"/>
          <w:trHeight w:val="970"/>
          <w:jc w:val="center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1D4B" w:rsidRPr="001F1D4B" w:rsidRDefault="001F1D4B" w:rsidP="001F1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1D4B" w:rsidRPr="001F1D4B" w:rsidRDefault="001F1D4B" w:rsidP="001F1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1D4B" w:rsidRPr="001F1D4B" w:rsidRDefault="001F1D4B" w:rsidP="001F1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1D4B" w:rsidRPr="001F1D4B" w:rsidRDefault="001F1D4B" w:rsidP="001F1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1D4B" w:rsidRPr="001F1D4B" w:rsidRDefault="001F1D4B" w:rsidP="001F1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1D4B" w:rsidRPr="001F1D4B" w:rsidRDefault="001F1D4B" w:rsidP="001F1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8" w:type="dxa"/>
            <w:gridSpan w:val="11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1F1D4B" w:rsidRPr="001F1D4B" w:rsidRDefault="001F1D4B" w:rsidP="001F1D4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gridSpan w:val="10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756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1F1D4B" w:rsidRPr="001F1D4B" w:rsidTr="001F1D4B">
        <w:trPr>
          <w:gridAfter w:val="1"/>
          <w:wAfter w:w="20" w:type="dxa"/>
          <w:jc w:val="center"/>
        </w:trPr>
        <w:tc>
          <w:tcPr>
            <w:tcW w:w="1196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 четверть (9 часов)</w:t>
            </w:r>
          </w:p>
        </w:tc>
        <w:tc>
          <w:tcPr>
            <w:tcW w:w="1625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CCCC"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CCCC"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jc w:val="center"/>
        </w:trPr>
        <w:tc>
          <w:tcPr>
            <w:tcW w:w="1196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Чертежи в системе прямоугольных проекций (1 час).</w:t>
            </w:r>
          </w:p>
        </w:tc>
        <w:tc>
          <w:tcPr>
            <w:tcW w:w="1625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1133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580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Обобщение сведений о способах проецирования.</w:t>
            </w:r>
          </w:p>
          <w:p w:rsidR="001F1D4B" w:rsidRPr="001F1D4B" w:rsidRDefault="001F1D4B" w:rsidP="00580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Выявление знаний за первый учебный год.</w:t>
            </w:r>
          </w:p>
          <w:p w:rsidR="001F1D4B" w:rsidRPr="001F1D4B" w:rsidRDefault="001F1D4B" w:rsidP="00580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-Развитие пространственного, технического и образного мышления.</w:t>
            </w:r>
          </w:p>
          <w:p w:rsidR="001F1D4B" w:rsidRPr="001F1D4B" w:rsidRDefault="001F1D4B" w:rsidP="0058029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-Обобщить навыки последовательного </w:t>
            </w: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построения чертежа.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-беседа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-графические построения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-учебные таблицы: «Виды графических изображений»-2 таблицы,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-модель  трехгранного угла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модели деталей из картона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§19, стр.126 №2 в тетрадь.</w:t>
            </w:r>
          </w:p>
        </w:tc>
        <w:tc>
          <w:tcPr>
            <w:tcW w:w="1625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397"/>
          <w:jc w:val="center"/>
        </w:trPr>
        <w:tc>
          <w:tcPr>
            <w:tcW w:w="1196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Сечения и разрезы на чертежах (14 часов).</w:t>
            </w:r>
          </w:p>
        </w:tc>
        <w:tc>
          <w:tcPr>
            <w:tcW w:w="1625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gridSpan w:val="5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2-3.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понятия о сечениях и разрезах. Правила выполнения наложенных и вынесенных сечений, их обозначение. Графическое обозначение материалов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-Дать понятие о сечении и его целесообразности. Научить определять места сечений.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-Познакомить с видами сечений (наложенные, вынесенные, в разрыве детали)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-Ознакомить учащихся с типичными конструктивными  элементами деталей для выявления формы, которых необходимо применение сечений.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-рассказ с показом примеров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-графические упражнения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-учебные таблицы: «Сечения», «Сечения и разрезы»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-модели деталей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-карточки-задания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 1-2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§20-22;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 для эскизов (в клетку)</w:t>
            </w:r>
          </w:p>
        </w:tc>
        <w:tc>
          <w:tcPr>
            <w:tcW w:w="1655" w:type="dxa"/>
            <w:gridSpan w:val="1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Примеры сечений и разрезов на деталях трактора</w:t>
            </w:r>
          </w:p>
        </w:tc>
        <w:tc>
          <w:tcPr>
            <w:tcW w:w="723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108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1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1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Графическая работа №1.Эскиз деталей с применением сечений.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-Закрепление умений и навыков в построении и обозначении сечений.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-Проверка качества усвоения материала по теме.</w:t>
            </w:r>
          </w:p>
          <w:p w:rsidR="001F1D4B" w:rsidRPr="001F1D4B" w:rsidRDefault="001F1D4B" w:rsidP="001F1D4B">
            <w:pPr>
              <w:spacing w:before="100" w:beforeAutospacing="1" w:after="100" w:afterAutospacing="1" w:line="1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-Развитие пространственного представления и мышления. 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1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-графическая работа (проверка знаний).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-карточки-задания №3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-формат для эскизов</w:t>
            </w:r>
          </w:p>
          <w:p w:rsidR="001F1D4B" w:rsidRPr="001F1D4B" w:rsidRDefault="001F1D4B" w:rsidP="001F1D4B">
            <w:pPr>
              <w:spacing w:before="100" w:beforeAutospacing="1" w:after="100" w:afterAutospacing="1" w:line="1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-чертежные инструменты и принадлежности.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1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§20-22 повторить</w:t>
            </w:r>
          </w:p>
        </w:tc>
        <w:tc>
          <w:tcPr>
            <w:tcW w:w="1625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1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Эскиз детали машины с применением сечений </w:t>
            </w:r>
          </w:p>
        </w:tc>
        <w:tc>
          <w:tcPr>
            <w:tcW w:w="734" w:type="dxa"/>
            <w:gridSpan w:val="11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1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1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trHeight w:val="901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Разрезы. Простые разрезы. Отличие разреза от сечения. Расположение, обозначение на чертежах. Местные разрезы.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-Дать понятие о разрезах как об изображениях.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-Знакомство с классификацией разрезов.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навыков построения целесообразных разрезов.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-рассказ с показом примеров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-графические упражнения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-учебные таблицы: «Сечения и разрезы»; «Фронтальный разрез»; «Горизонтальный разрез»; «Профильный разрез».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§23-24,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-формат для эскизов.</w:t>
            </w:r>
          </w:p>
        </w:tc>
        <w:tc>
          <w:tcPr>
            <w:tcW w:w="1625" w:type="dxa"/>
            <w:gridSpan w:val="11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1430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Графическая работа №2</w:t>
            </w:r>
            <w:r w:rsidR="005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Эскиз детали с применением необходимого разреза.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-Проверка усвоения материала и закрепление сформированных умений и навыков в построении эскизов деталей с целесообразным разрезом.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навыков самостоятельной работы.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-графическая работа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-формат для эскизов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-чертежные инструменты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-карточки-задания №7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§23-24 повторить</w:t>
            </w:r>
          </w:p>
        </w:tc>
        <w:tc>
          <w:tcPr>
            <w:tcW w:w="1611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Эскиз детали трактора с применением необходимого разреза </w:t>
            </w:r>
          </w:p>
        </w:tc>
        <w:tc>
          <w:tcPr>
            <w:tcW w:w="778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178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Соединение половины разреза с половиной вида. Особенности нанесения размеров. Особые случаи разрезов (тонкие стенки, ребра жесткости).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-Учить определять необходимость построения на чертеже  соединения </w:t>
            </w: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половины вида и разреза.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-Определять значимость выбора разреза от симметричности детали.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-Познакомить с особыми случаями  разрезов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-рассказ по таблицам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-работа с учебником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-учебная таблица: «Соединение вида и разреза»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-учебник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-чертежные инструменты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§25 (п. 2), §26 рис.195 стр.150 №3 в тетра</w:t>
            </w: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дь</w:t>
            </w:r>
          </w:p>
        </w:tc>
        <w:tc>
          <w:tcPr>
            <w:tcW w:w="1611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133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Соединение части разреза счастью вида. 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у учащихся правильных приемов построения целесообразных разрезов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-Закрепление навыков чтения чертежей.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-Развитие логического мышления, пространственного представления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-рассказ по таблицам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-графические упражнения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-работа с учебником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-учебник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таблица прошлого урока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-карточки-задания №9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§25, §26 повторить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-формат А4 (горизонтальный) </w:t>
            </w:r>
          </w:p>
        </w:tc>
        <w:tc>
          <w:tcPr>
            <w:tcW w:w="1611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 чертежа соединения части разреза с частью вида (деталь машины)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137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Графическая работа №3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Чертеж детали с применением разреза (по одному или двум видам детали).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Закрепление навыков построения целесообразных разрезов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-Выявление знаний по теме: «Соединение вида и разреза».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-графическая работа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-карточки-задания №10 или учебник стр.153 рис.201 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-образцы чертежей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-формат А4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-чертежные инструменты и принадлежности.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§25, §26 повторить</w:t>
            </w:r>
          </w:p>
        </w:tc>
        <w:tc>
          <w:tcPr>
            <w:tcW w:w="1611" w:type="dxa"/>
            <w:gridSpan w:val="10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1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475"/>
          <w:jc w:val="center"/>
        </w:trPr>
        <w:tc>
          <w:tcPr>
            <w:tcW w:w="1196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 четверть (7 часов).</w:t>
            </w:r>
          </w:p>
        </w:tc>
        <w:tc>
          <w:tcPr>
            <w:tcW w:w="1611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CCCC"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8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1427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Разрезы на аксонометрических проекциях (вырезы 1/4 части детали) 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Знакомство с построением аксонометрических проекций деталей с </w:t>
            </w: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вырезом.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-Закрепление знаний о расположении осей (X,Y,Z).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-Совершенствование графических навыков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-объяснение по таблице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-показ чертежей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-графические упражнения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-учебные таблицы: «Аксонометрические проекции деталей с вырезом»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-модели деталей с вырезом (пластмасса)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-карточки-задания №13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§26, §27</w:t>
            </w:r>
          </w:p>
        </w:tc>
        <w:tc>
          <w:tcPr>
            <w:tcW w:w="1568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Разрезы на аксонометрических проекциях деталей </w:t>
            </w: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трактора</w:t>
            </w:r>
          </w:p>
        </w:tc>
        <w:tc>
          <w:tcPr>
            <w:tcW w:w="724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1603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задач на реконструкцию внешней и внутренней формы.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-Закрепление навыков выполнения соединения половины вида детали с половиной разреза.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-Развитие навыков логического мышления, пространственного представления.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-графические упражнения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-карточки-задания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 8-9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-учебная таблица: «Соединение вида и разреза»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-тетрадь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-чертежные принадлежности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правила чтения чертежей §17</w:t>
            </w:r>
          </w:p>
        </w:tc>
        <w:tc>
          <w:tcPr>
            <w:tcW w:w="1568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4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1430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№4</w:t>
            </w: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Устное чтение чертежей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Закрепление навыков по правилам чтения чертежей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навыков самостоятельной работы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-Развитие навыков логического мышления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-чтение чертежей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-карточки-задания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№ 11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8" w:type="dxa"/>
            <w:gridSpan w:val="9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чертежей деталей машин</w:t>
            </w:r>
          </w:p>
        </w:tc>
        <w:tc>
          <w:tcPr>
            <w:tcW w:w="724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47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Определение необходимого и достаточного количества изображений на чертежах. Выбор главного изображения.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-Знакомство с правилами выбора главного вида и необходимого количества изображений, условности и упрощения на </w:t>
            </w: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чертежах. 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познавательного интереса к предмету.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-Развитие навыков логического мышления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-беседа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-чтение чертежей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-учебные таблицы «Выбор изображений на чертеже»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-карточки-задания №11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§28-29 стр. 154-157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</w:t>
            </w: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ат для эскизов</w:t>
            </w:r>
          </w:p>
        </w:tc>
        <w:tc>
          <w:tcPr>
            <w:tcW w:w="1538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1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47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Графическая работа №5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Эскиз детали  с применением условностей и упрощений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Проверка знаний по темам: «Разрезы», «Сечения», «Условности и упрощения на чертежах».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-Закрепление навыков выполнения разрезов.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-графическая работа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-карточки-задания №12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-формат для эскизов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-чертежные принадлежности и инструменты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§28-29 повторить</w:t>
            </w:r>
          </w:p>
        </w:tc>
        <w:tc>
          <w:tcPr>
            <w:tcW w:w="1538" w:type="dxa"/>
            <w:gridSpan w:val="8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Эскиз детали машины</w:t>
            </w:r>
          </w:p>
        </w:tc>
        <w:tc>
          <w:tcPr>
            <w:tcW w:w="741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47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Творческие задачи на графическое моделирование формы по чертежу с неполными данными.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-Закрепление навыков в выполнении соединения половины вида с половиной разреза. 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познавательного интереса к предмету.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-Развитие пространственного представления и мышления.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-графические упражнения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-карточки-задания №14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-тетрадь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-чертежные принадлежности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§28-29 повторить</w:t>
            </w:r>
          </w:p>
        </w:tc>
        <w:tc>
          <w:tcPr>
            <w:tcW w:w="1524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gridSpan w:val="9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gridSpan w:val="10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521"/>
          <w:jc w:val="center"/>
        </w:trPr>
        <w:tc>
          <w:tcPr>
            <w:tcW w:w="1196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Сборочные чертежи (14 часов).</w:t>
            </w:r>
          </w:p>
        </w:tc>
        <w:tc>
          <w:tcPr>
            <w:tcW w:w="152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gridSpan w:val="19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1595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сведения о соединениях деталей. Разъемные соединения. Шпоночные и штифтовые соединения.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-Дать основные понятия о соединениях деталей.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-Научить правилам изображения на чертежах разъемных соединений деталей.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-Закрепление знаний, умений и навыков выполнения чертежей с использованием разрезов.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-рассказ по таблицам с показом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-учебные таблицы «Разъемные и неразъемные соединения», «Шпоночные и штифтовые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соединения»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-учебник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-чертежные принадлежности и инструменты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§30; §33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-чертежные принадлежности</w:t>
            </w:r>
          </w:p>
        </w:tc>
        <w:tc>
          <w:tcPr>
            <w:tcW w:w="1524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соединениях деталей машин, трактора</w:t>
            </w:r>
          </w:p>
        </w:tc>
        <w:tc>
          <w:tcPr>
            <w:tcW w:w="768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303"/>
          <w:jc w:val="center"/>
        </w:trPr>
        <w:tc>
          <w:tcPr>
            <w:tcW w:w="1196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III четверть (10 часов).</w:t>
            </w:r>
          </w:p>
        </w:tc>
        <w:tc>
          <w:tcPr>
            <w:tcW w:w="1524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CCCC"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gridSpan w:val="19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47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Изображение резьбы на стержне и в отверстии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-Дать основные понятия о резьбовых соединениях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-Научить правилам изображения резьбы на стержне и в отверстии на чертежах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-Закрепление знаний, умений и навыков выполнения чертежей с использованием разрезов.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-рассказ по таблицам с показом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--графические упражнения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-учебные таблицы «Резьбовые соединения»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-модели резьбовых соединений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-учебник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-чертежные принадлежности и инструменты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§31-32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-чертежные принадлежности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-формат А4</w:t>
            </w:r>
          </w:p>
        </w:tc>
        <w:tc>
          <w:tcPr>
            <w:tcW w:w="1524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резьбы на стержне и в отверстии</w:t>
            </w:r>
          </w:p>
        </w:tc>
        <w:tc>
          <w:tcPr>
            <w:tcW w:w="768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47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Графическая работа №6</w:t>
            </w: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Чертеж резьбового соединения (Болтовое соединение)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-Закрепление навыков выполнения </w:t>
            </w: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сборочных чертежей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-Совершенствование навыков резьбового соединения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навыков самостоятельной работы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-графическая работа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-карточки-задания №18 (или рис. 217 г)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-формат А4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-чертежные </w:t>
            </w: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принадлежности и инструменты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§30-33 повторить</w:t>
            </w:r>
          </w:p>
        </w:tc>
        <w:tc>
          <w:tcPr>
            <w:tcW w:w="1524" w:type="dxa"/>
            <w:gridSpan w:val="7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8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47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Обобщение и систематизация знаний о сборочных чертежах (спецификация, номера позиций). Общие и отличительные признаки сборочных и рабочих чертежей.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-Закрепить теоретические знания о рабочем чертеже детали.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-Знакомство с новыми понятиями и графическими изображениями сборочных чертежей.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-Дать сравнительную характеристику рабочего и сборочного чертежей.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-составление сравнительной таблицы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-учебные таблицы: «Сборочный чертеж», «Чертежи деталей»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-учебник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-тетрадь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§34</w:t>
            </w:r>
          </w:p>
        </w:tc>
        <w:tc>
          <w:tcPr>
            <w:tcW w:w="1513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Сборочные чертежи деталей трактора</w:t>
            </w:r>
          </w:p>
        </w:tc>
        <w:tc>
          <w:tcPr>
            <w:tcW w:w="766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47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Условности и упрощения на сборочных чертежах. Чтение сборочных чертежей, последовательность.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-Познакомить учащихся с условностями и упрощениями на сборочных чертежах.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-Научить читать сборочные чертежи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-Развивать устную речь учащихся.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-рассказ с показом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-чтение сборочных чертежей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-учебные таблицы: «Сборочный чертеж», «Чертежи деталей»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-учебник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-тетрадь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§35-36</w:t>
            </w:r>
          </w:p>
        </w:tc>
        <w:tc>
          <w:tcPr>
            <w:tcW w:w="1483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gridSpan w:val="1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gridSpan w:val="7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47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№7</w:t>
            </w: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Чтение сборочных чертежей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-Закрепление знаний по теме «Условности и  упрощения на сборочных чертежах», «Порядок чтения сборочных чертежей».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-Развитие умения излагать свои мысли грамотно, в полном объеме, используя термины учебного предмета.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-чтение сборочных чертежей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-учебная таблица «Сборочный чертеж»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-тетрадь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§35-36 повторить</w:t>
            </w:r>
          </w:p>
        </w:tc>
        <w:tc>
          <w:tcPr>
            <w:tcW w:w="1483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сборочных чертежей машин и с/х оборудований</w:t>
            </w:r>
          </w:p>
        </w:tc>
        <w:tc>
          <w:tcPr>
            <w:tcW w:w="809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47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Деталирование</w:t>
            </w:r>
            <w:proofErr w:type="spellEnd"/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сборочного чертежа. Порядок выполнения чертежей деталей. Выбор числа изображений.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-Познакомить учащихся с понятием – </w:t>
            </w:r>
            <w:proofErr w:type="spellStart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Деталирование</w:t>
            </w:r>
            <w:proofErr w:type="spellEnd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-Изучить порядок </w:t>
            </w:r>
            <w:proofErr w:type="spellStart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деталирования</w:t>
            </w:r>
            <w:proofErr w:type="spellEnd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-Закрепить новый материал.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-Закрепить знания по теме: «Чтение сборочных чертежей». Научить выделять стандартные детали, входящие в изделие.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-объяснение материала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-запись порядка </w:t>
            </w:r>
            <w:proofErr w:type="spellStart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деталирования</w:t>
            </w:r>
            <w:proofErr w:type="spellEnd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тетрадь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чертежей деталей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-учебные таблицы: «Сборочный чертеж», «Чертежи деталей»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-учебник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-тетрадь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§37</w:t>
            </w:r>
          </w:p>
        </w:tc>
        <w:tc>
          <w:tcPr>
            <w:tcW w:w="1483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9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47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23-24 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Деталирование</w:t>
            </w:r>
            <w:proofErr w:type="spellEnd"/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сборочного чертежа. Выполнение чертежей без нанесения размеров.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-Закрепление знаний по темам: «Чтение сборочного чертежа», «</w:t>
            </w:r>
            <w:proofErr w:type="spellStart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Деталирование</w:t>
            </w:r>
            <w:proofErr w:type="spellEnd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-Совершенствовать навыки выполнения </w:t>
            </w: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чертежей деталей, по сборочным чертежам изделий.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-Формирование графической грамотности.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-выполнение чертежей деталей по чертежам изделий без нанесения размеров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-учебная таблица: «Порядок </w:t>
            </w:r>
            <w:proofErr w:type="spellStart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деталирования</w:t>
            </w:r>
            <w:proofErr w:type="spellEnd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сборочного чертежа»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-задание из учебника рис. 244 </w:t>
            </w: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(1); 245 (1).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§37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Деталирование</w:t>
            </w:r>
            <w:proofErr w:type="spellEnd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сборочных чертежей с/х оборудований</w:t>
            </w:r>
          </w:p>
        </w:tc>
        <w:tc>
          <w:tcPr>
            <w:tcW w:w="823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47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Определение размерных данных при </w:t>
            </w:r>
            <w:proofErr w:type="spellStart"/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деталировании</w:t>
            </w:r>
            <w:proofErr w:type="spellEnd"/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Использование пропорционального масштаба.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-Научить определять действительные размеры детали входящей в сборочную единицу, при помощи графика углового масштаба.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-Закрепление знаний по теме «</w:t>
            </w:r>
            <w:proofErr w:type="spellStart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Деталирование</w:t>
            </w:r>
            <w:proofErr w:type="spellEnd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«Нанесение размеров»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-Закрепление знаний, умений и навыков по </w:t>
            </w:r>
            <w:proofErr w:type="spellStart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деталированию</w:t>
            </w:r>
            <w:proofErr w:type="spellEnd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сборочного чертежа, в выборе изображения детали.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-построение пропорционального масштаба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-определение размеров деталей входящих в изделие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-учебные таблицы прошлых уроков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-учебник 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-тетрадь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§37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-формат А4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чертежные принадлежности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gridSpan w:val="16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7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47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Графическая работа №8 (1 часть)</w:t>
            </w: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Деталирование</w:t>
            </w:r>
            <w:proofErr w:type="spellEnd"/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сборочного чертежа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-Закрепление знаний по темам «Чтение сборочного чертежа», «</w:t>
            </w:r>
            <w:proofErr w:type="spellStart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Деталирование</w:t>
            </w:r>
            <w:proofErr w:type="spellEnd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«Нанесение размеров на чертежах».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-Совершенствование навыков выполнения чертежей деталей по сборочному чертежу изделий.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-Воспитывать интерес к предмету,  формировать графическую культуру.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чертежей деталей по чертежам изделий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-карточки-задания №21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-формат А4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-чертежные инструменты и принадлежности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§37 повторить</w:t>
            </w:r>
          </w:p>
        </w:tc>
        <w:tc>
          <w:tcPr>
            <w:tcW w:w="1469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Деталирование</w:t>
            </w:r>
            <w:proofErr w:type="spellEnd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сборочных чертежей с/х оборудований</w:t>
            </w:r>
          </w:p>
        </w:tc>
        <w:tc>
          <w:tcPr>
            <w:tcW w:w="802" w:type="dxa"/>
            <w:gridSpan w:val="1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8" w:type="dxa"/>
            <w:gridSpan w:val="8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198"/>
          <w:jc w:val="center"/>
        </w:trPr>
        <w:tc>
          <w:tcPr>
            <w:tcW w:w="1196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19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IV четверть (8 часов).</w:t>
            </w:r>
          </w:p>
        </w:tc>
        <w:tc>
          <w:tcPr>
            <w:tcW w:w="14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CCCCC"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5" w:type="dxa"/>
            <w:gridSpan w:val="2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CCCCCC"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47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Графическая работа №8 (2 часть)</w:t>
            </w: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Деталирование</w:t>
            </w:r>
            <w:proofErr w:type="spellEnd"/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сборочного чертежа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-Закрепление знаний по темам «Чтение сборочного чертежа», «</w:t>
            </w:r>
            <w:proofErr w:type="spellStart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Деталирование</w:t>
            </w:r>
            <w:proofErr w:type="spellEnd"/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«Нанесение размеров на чертежах».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-Совершенствование навыков выполнения чертежей деталей по сборочному чертежу изделий.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-Воспитывать интерес к предмету,  формировать графическую культуру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чертежей деталей по чертежам изделий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-карточки-задания №21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-формат А4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-чертежные инструменты и принадлежности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§37 повторить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-формат для эскизов</w:t>
            </w:r>
          </w:p>
        </w:tc>
        <w:tc>
          <w:tcPr>
            <w:tcW w:w="145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3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47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28-29 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Графическая работа №9</w:t>
            </w: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творческих задач с элементами конструирования.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-Закрепление навыков построения целесообразных видов, разрезов, сечений и т.д.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-Развитие навыков конструирования.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-Совершенствование навыков логического мышления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-выполнение эскизов.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-карточки-задания №22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2" w:type="dxa"/>
            <w:gridSpan w:val="11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362"/>
          <w:jc w:val="center"/>
        </w:trPr>
        <w:tc>
          <w:tcPr>
            <w:tcW w:w="11962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архитектурно-строительного черчения (2 часа).</w:t>
            </w:r>
          </w:p>
        </w:tc>
        <w:tc>
          <w:tcPr>
            <w:tcW w:w="142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6E6E6"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87" w:type="dxa"/>
            <w:gridSpan w:val="2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16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16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16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Общие сведения об архитектурно-строительных чертежах, их значение. Отличие от машиностроительных чертежей.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-Познакомить с архитектурно-строительными чертежами, с правилами их оформления и выполнения.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-Условные изображения на строительных чертежах, обозначение материалов.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-Научить понимать (читать) строительные чертежи.</w:t>
            </w:r>
          </w:p>
          <w:p w:rsidR="001F1D4B" w:rsidRPr="001F1D4B" w:rsidRDefault="001F1D4B" w:rsidP="001F1D4B">
            <w:pPr>
              <w:spacing w:before="100" w:beforeAutospacing="1" w:after="100" w:afterAutospacing="1" w:line="16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-объяснение материала.</w:t>
            </w:r>
          </w:p>
          <w:p w:rsidR="001F1D4B" w:rsidRPr="001F1D4B" w:rsidRDefault="001F1D4B" w:rsidP="001F1D4B">
            <w:pPr>
              <w:spacing w:before="100" w:beforeAutospacing="1" w:after="100" w:afterAutospacing="1" w:line="16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-чтение строительных чертежей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-учебные таблицы «Строительные чертежи»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-учебник</w:t>
            </w:r>
          </w:p>
          <w:p w:rsidR="001F1D4B" w:rsidRPr="001F1D4B" w:rsidRDefault="001F1D4B" w:rsidP="001F1D4B">
            <w:pPr>
              <w:spacing w:before="100" w:beforeAutospacing="1" w:after="100" w:afterAutospacing="1" w:line="16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-строительные чертежи прошлых лет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16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§38-40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16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Строительные чертежи теплиц, коровника</w:t>
            </w:r>
          </w:p>
        </w:tc>
        <w:tc>
          <w:tcPr>
            <w:tcW w:w="843" w:type="dxa"/>
            <w:gridSpan w:val="15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16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dxa"/>
            <w:gridSpan w:val="9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16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47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Практическая работа №10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Чтение строительных чертежей.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-Закрепление знаний по теме: «Архитектурно-строительные чертежи», «Условные изображения на строительных чертежах».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-Развитие творческих способностей, фантазии, пространственного мышления.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-чтение строительных чертежей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-карточки-задания №24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§38-40 повторить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-форматА3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строительных чертежей теплиц, коровников</w:t>
            </w:r>
          </w:p>
        </w:tc>
        <w:tc>
          <w:tcPr>
            <w:tcW w:w="823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879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479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32-33 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Графическая работа №11 (контрольная)</w:t>
            </w:r>
            <w:r w:rsidR="005802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Чертежи детали по сборочному чертежу.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-Закрепление навыков построения чертежей деталей по чертежам изделий с применением сечений, разрезов. 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-Совершенствование навыков выполнения аксонометрических проекций деталей с вырезом ¼ части.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-графическая работа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-карточки-задания №26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-формат А3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-чертежные инструменты и </w:t>
            </w: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принадлежности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-учебник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стр.219,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рис. 267 - рассмотреть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7.05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879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F1D4B" w:rsidRPr="001F1D4B" w:rsidTr="001F1D4B">
        <w:trPr>
          <w:gridAfter w:val="1"/>
          <w:wAfter w:w="20" w:type="dxa"/>
          <w:trHeight w:val="914"/>
          <w:jc w:val="center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47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F1D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Обзор разновидностей графических изображений.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-Проверка всех знаний полученных на уроках черчения за два года обучения.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-Закрепление полученных знаний.</w:t>
            </w:r>
          </w:p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-графические упражнения.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-учебные таблицы «Разновидности графических изображений» 2 штуки.</w:t>
            </w:r>
          </w:p>
        </w:tc>
        <w:tc>
          <w:tcPr>
            <w:tcW w:w="8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gridSpan w:val="1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D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900" w:type="dxa"/>
            <w:gridSpan w:val="1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F1D4B" w:rsidRPr="001F1D4B" w:rsidRDefault="001F1D4B" w:rsidP="001F1D4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F1D4B" w:rsidRPr="001F1D4B" w:rsidRDefault="001F1D4B" w:rsidP="001F1D4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D4B" w:rsidRPr="001F1D4B" w:rsidRDefault="001F1D4B" w:rsidP="001F1D4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D4B" w:rsidRPr="001F1D4B" w:rsidRDefault="001F1D4B" w:rsidP="001F1D4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D4B" w:rsidRPr="001F1D4B" w:rsidRDefault="001F1D4B" w:rsidP="001F1D4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733D" w:rsidRDefault="00F1733D"/>
    <w:sectPr w:rsidR="00F1733D" w:rsidSect="001F1D4B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6F0"/>
    <w:rsid w:val="001502BE"/>
    <w:rsid w:val="001F1D4B"/>
    <w:rsid w:val="002C7DD6"/>
    <w:rsid w:val="003C5490"/>
    <w:rsid w:val="003F2CB7"/>
    <w:rsid w:val="005049E0"/>
    <w:rsid w:val="0056230D"/>
    <w:rsid w:val="0058029B"/>
    <w:rsid w:val="006654DD"/>
    <w:rsid w:val="006836F0"/>
    <w:rsid w:val="00915289"/>
    <w:rsid w:val="00947240"/>
    <w:rsid w:val="00A50265"/>
    <w:rsid w:val="00BB5B23"/>
    <w:rsid w:val="00C1364E"/>
    <w:rsid w:val="00D16699"/>
    <w:rsid w:val="00F1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F1D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1F1D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5"/>
      <w:szCs w:val="35"/>
      <w:lang w:eastAsia="ru-RU"/>
    </w:rPr>
  </w:style>
  <w:style w:type="paragraph" w:styleId="3">
    <w:name w:val="heading 3"/>
    <w:basedOn w:val="a"/>
    <w:link w:val="30"/>
    <w:semiHidden/>
    <w:unhideWhenUsed/>
    <w:qFormat/>
    <w:rsid w:val="001F1D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1F1D4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styleId="5">
    <w:name w:val="heading 5"/>
    <w:basedOn w:val="a"/>
    <w:link w:val="50"/>
    <w:uiPriority w:val="9"/>
    <w:semiHidden/>
    <w:unhideWhenUsed/>
    <w:qFormat/>
    <w:rsid w:val="001F1D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6">
    <w:name w:val="heading 6"/>
    <w:basedOn w:val="a"/>
    <w:link w:val="60"/>
    <w:uiPriority w:val="9"/>
    <w:semiHidden/>
    <w:unhideWhenUsed/>
    <w:qFormat/>
    <w:rsid w:val="001F1D4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23"/>
      <w:szCs w:val="23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1F1D4B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1D4B"/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F1D4B"/>
    <w:rPr>
      <w:rFonts w:ascii="Times New Roman" w:eastAsia="Times New Roman" w:hAnsi="Times New Roman" w:cs="Times New Roman"/>
      <w:b/>
      <w:bCs/>
      <w:sz w:val="35"/>
      <w:szCs w:val="35"/>
      <w:lang w:eastAsia="ru-RU"/>
    </w:rPr>
  </w:style>
  <w:style w:type="character" w:customStyle="1" w:styleId="30">
    <w:name w:val="Заголовок 3 Знак"/>
    <w:basedOn w:val="a0"/>
    <w:link w:val="3"/>
    <w:semiHidden/>
    <w:rsid w:val="001F1D4B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F1D4B"/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F1D4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F1D4B"/>
    <w:rPr>
      <w:rFonts w:ascii="Times New Roman" w:eastAsia="Times New Roman" w:hAnsi="Times New Roman" w:cs="Times New Roman"/>
      <w:b/>
      <w:bCs/>
      <w:sz w:val="23"/>
      <w:szCs w:val="23"/>
      <w:lang w:eastAsia="ru-RU"/>
    </w:rPr>
  </w:style>
  <w:style w:type="paragraph" w:customStyle="1" w:styleId="81">
    <w:name w:val="Заголовок 81"/>
    <w:basedOn w:val="a"/>
    <w:next w:val="a"/>
    <w:semiHidden/>
    <w:unhideWhenUsed/>
    <w:qFormat/>
    <w:rsid w:val="001F1D4B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1F1D4B"/>
  </w:style>
  <w:style w:type="character" w:customStyle="1" w:styleId="80">
    <w:name w:val="Заголовок 8 Знак"/>
    <w:basedOn w:val="a0"/>
    <w:link w:val="8"/>
    <w:semiHidden/>
    <w:rsid w:val="001F1D4B"/>
    <w:rPr>
      <w:rFonts w:ascii="Cambria" w:eastAsia="Times New Roman" w:hAnsi="Cambria" w:cs="Times New Roman"/>
      <w:color w:val="404040"/>
      <w:sz w:val="20"/>
      <w:szCs w:val="20"/>
    </w:rPr>
  </w:style>
  <w:style w:type="paragraph" w:styleId="31">
    <w:name w:val="Body Text 3"/>
    <w:basedOn w:val="a"/>
    <w:link w:val="32"/>
    <w:semiHidden/>
    <w:unhideWhenUsed/>
    <w:rsid w:val="001F1D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1F1D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1F1D4B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semiHidden/>
    <w:rsid w:val="001F1D4B"/>
    <w:rPr>
      <w:rFonts w:ascii="Calibri" w:eastAsia="Calibri" w:hAnsi="Calibri" w:cs="Times New Roman"/>
    </w:rPr>
  </w:style>
  <w:style w:type="paragraph" w:customStyle="1" w:styleId="23">
    <w:name w:val="стиль2"/>
    <w:basedOn w:val="a"/>
    <w:rsid w:val="001F1D4B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a3">
    <w:name w:val="Стиль"/>
    <w:rsid w:val="001F1D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2">
    <w:name w:val="Знак1"/>
    <w:basedOn w:val="a"/>
    <w:rsid w:val="001F1D4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rsid w:val="001F1D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10">
    <w:name w:val="Заголовок 8 Знак1"/>
    <w:basedOn w:val="a0"/>
    <w:uiPriority w:val="9"/>
    <w:semiHidden/>
    <w:rsid w:val="001F1D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13">
    <w:name w:val="Сетка таблицы1"/>
    <w:basedOn w:val="a1"/>
    <w:next w:val="a4"/>
    <w:uiPriority w:val="59"/>
    <w:rsid w:val="006654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4"/>
    <w:uiPriority w:val="59"/>
    <w:rsid w:val="005049E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F1D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paragraph" w:styleId="2">
    <w:name w:val="heading 2"/>
    <w:basedOn w:val="a"/>
    <w:link w:val="20"/>
    <w:uiPriority w:val="9"/>
    <w:semiHidden/>
    <w:unhideWhenUsed/>
    <w:qFormat/>
    <w:rsid w:val="001F1D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5"/>
      <w:szCs w:val="35"/>
      <w:lang w:eastAsia="ru-RU"/>
    </w:rPr>
  </w:style>
  <w:style w:type="paragraph" w:styleId="3">
    <w:name w:val="heading 3"/>
    <w:basedOn w:val="a"/>
    <w:link w:val="30"/>
    <w:semiHidden/>
    <w:unhideWhenUsed/>
    <w:qFormat/>
    <w:rsid w:val="001F1D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1F1D4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styleId="5">
    <w:name w:val="heading 5"/>
    <w:basedOn w:val="a"/>
    <w:link w:val="50"/>
    <w:uiPriority w:val="9"/>
    <w:semiHidden/>
    <w:unhideWhenUsed/>
    <w:qFormat/>
    <w:rsid w:val="001F1D4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6">
    <w:name w:val="heading 6"/>
    <w:basedOn w:val="a"/>
    <w:link w:val="60"/>
    <w:uiPriority w:val="9"/>
    <w:semiHidden/>
    <w:unhideWhenUsed/>
    <w:qFormat/>
    <w:rsid w:val="001F1D4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23"/>
      <w:szCs w:val="23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1F1D4B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1D4B"/>
    <w:rPr>
      <w:rFonts w:ascii="Times New Roman" w:eastAsia="Times New Roman" w:hAnsi="Times New Roman" w:cs="Times New Roman"/>
      <w:b/>
      <w:bCs/>
      <w:kern w:val="36"/>
      <w:sz w:val="38"/>
      <w:szCs w:val="3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F1D4B"/>
    <w:rPr>
      <w:rFonts w:ascii="Times New Roman" w:eastAsia="Times New Roman" w:hAnsi="Times New Roman" w:cs="Times New Roman"/>
      <w:b/>
      <w:bCs/>
      <w:sz w:val="35"/>
      <w:szCs w:val="35"/>
      <w:lang w:eastAsia="ru-RU"/>
    </w:rPr>
  </w:style>
  <w:style w:type="character" w:customStyle="1" w:styleId="30">
    <w:name w:val="Заголовок 3 Знак"/>
    <w:basedOn w:val="a0"/>
    <w:link w:val="3"/>
    <w:semiHidden/>
    <w:rsid w:val="001F1D4B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F1D4B"/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1F1D4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1F1D4B"/>
    <w:rPr>
      <w:rFonts w:ascii="Times New Roman" w:eastAsia="Times New Roman" w:hAnsi="Times New Roman" w:cs="Times New Roman"/>
      <w:b/>
      <w:bCs/>
      <w:sz w:val="23"/>
      <w:szCs w:val="23"/>
      <w:lang w:eastAsia="ru-RU"/>
    </w:rPr>
  </w:style>
  <w:style w:type="paragraph" w:customStyle="1" w:styleId="81">
    <w:name w:val="Заголовок 81"/>
    <w:basedOn w:val="a"/>
    <w:next w:val="a"/>
    <w:semiHidden/>
    <w:unhideWhenUsed/>
    <w:qFormat/>
    <w:rsid w:val="001F1D4B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1F1D4B"/>
  </w:style>
  <w:style w:type="character" w:customStyle="1" w:styleId="80">
    <w:name w:val="Заголовок 8 Знак"/>
    <w:basedOn w:val="a0"/>
    <w:link w:val="8"/>
    <w:semiHidden/>
    <w:rsid w:val="001F1D4B"/>
    <w:rPr>
      <w:rFonts w:ascii="Cambria" w:eastAsia="Times New Roman" w:hAnsi="Cambria" w:cs="Times New Roman"/>
      <w:color w:val="404040"/>
      <w:sz w:val="20"/>
      <w:szCs w:val="20"/>
    </w:rPr>
  </w:style>
  <w:style w:type="paragraph" w:styleId="31">
    <w:name w:val="Body Text 3"/>
    <w:basedOn w:val="a"/>
    <w:link w:val="32"/>
    <w:semiHidden/>
    <w:unhideWhenUsed/>
    <w:rsid w:val="001F1D4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1F1D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semiHidden/>
    <w:unhideWhenUsed/>
    <w:rsid w:val="001F1D4B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0"/>
    <w:link w:val="21"/>
    <w:semiHidden/>
    <w:rsid w:val="001F1D4B"/>
    <w:rPr>
      <w:rFonts w:ascii="Calibri" w:eastAsia="Calibri" w:hAnsi="Calibri" w:cs="Times New Roman"/>
    </w:rPr>
  </w:style>
  <w:style w:type="paragraph" w:customStyle="1" w:styleId="23">
    <w:name w:val="стиль2"/>
    <w:basedOn w:val="a"/>
    <w:rsid w:val="001F1D4B"/>
    <w:pPr>
      <w:suppressAutoHyphens/>
      <w:spacing w:before="280" w:after="28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a3">
    <w:name w:val="Стиль"/>
    <w:rsid w:val="001F1D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2">
    <w:name w:val="Знак1"/>
    <w:basedOn w:val="a"/>
    <w:rsid w:val="001F1D4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4">
    <w:name w:val="Table Grid"/>
    <w:basedOn w:val="a1"/>
    <w:rsid w:val="001F1D4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10">
    <w:name w:val="Заголовок 8 Знак1"/>
    <w:basedOn w:val="a0"/>
    <w:uiPriority w:val="9"/>
    <w:semiHidden/>
    <w:rsid w:val="001F1D4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customStyle="1" w:styleId="13">
    <w:name w:val="Сетка таблицы1"/>
    <w:basedOn w:val="a1"/>
    <w:next w:val="a4"/>
    <w:uiPriority w:val="59"/>
    <w:rsid w:val="006654D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4"/>
    <w:uiPriority w:val="59"/>
    <w:rsid w:val="005049E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5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25</Pages>
  <Words>4664</Words>
  <Characters>26589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MNTVT</dc:creator>
  <cp:keywords/>
  <dc:description/>
  <cp:lastModifiedBy>Наталья Владимировна Намозова</cp:lastModifiedBy>
  <cp:revision>22</cp:revision>
  <dcterms:created xsi:type="dcterms:W3CDTF">2019-09-14T00:51:00Z</dcterms:created>
  <dcterms:modified xsi:type="dcterms:W3CDTF">2025-05-05T13:46:00Z</dcterms:modified>
</cp:coreProperties>
</file>